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06" w:rsidRPr="00F45AFE" w:rsidRDefault="00F45AFE" w:rsidP="00F45AFE">
      <w:pPr>
        <w:jc w:val="center"/>
        <w:rPr>
          <w:rFonts w:ascii="Times New Roman" w:hAnsi="Times New Roman" w:cs="Times New Roman"/>
          <w:b/>
          <w:sz w:val="48"/>
          <w:szCs w:val="48"/>
        </w:rPr>
      </w:pPr>
      <w:r w:rsidRPr="00F45AFE">
        <w:rPr>
          <w:rFonts w:ascii="Times New Roman" w:hAnsi="Times New Roman" w:cs="Times New Roman"/>
          <w:b/>
          <w:sz w:val="48"/>
          <w:szCs w:val="48"/>
        </w:rPr>
        <w:t xml:space="preserve">Chickasaw </w:t>
      </w:r>
      <w:r w:rsidR="00C64910">
        <w:rPr>
          <w:rFonts w:ascii="Times New Roman" w:hAnsi="Times New Roman" w:cs="Times New Roman"/>
          <w:b/>
          <w:sz w:val="48"/>
          <w:szCs w:val="48"/>
        </w:rPr>
        <w:t>City Schools</w:t>
      </w:r>
    </w:p>
    <w:p w:rsidR="00F45AFE" w:rsidRDefault="00F45AFE" w:rsidP="00F45AFE">
      <w:pPr>
        <w:jc w:val="center"/>
        <w:rPr>
          <w:rFonts w:ascii="Times New Roman" w:hAnsi="Times New Roman" w:cs="Times New Roman"/>
          <w:sz w:val="48"/>
          <w:szCs w:val="48"/>
        </w:rPr>
      </w:pPr>
      <w:r>
        <w:rPr>
          <w:rFonts w:ascii="Times New Roman" w:hAnsi="Times New Roman"/>
          <w:noProof/>
          <w:szCs w:val="24"/>
        </w:rPr>
        <w:drawing>
          <wp:anchor distT="0" distB="0" distL="114300" distR="114300" simplePos="0" relativeHeight="251659264" behindDoc="1" locked="0" layoutInCell="1" allowOverlap="1">
            <wp:simplePos x="0" y="0"/>
            <wp:positionH relativeFrom="margin">
              <wp:align>center</wp:align>
            </wp:positionH>
            <wp:positionV relativeFrom="paragraph">
              <wp:posOffset>5715</wp:posOffset>
            </wp:positionV>
            <wp:extent cx="1285875" cy="1581150"/>
            <wp:effectExtent l="0" t="0" r="9525" b="0"/>
            <wp:wrapTight wrapText="bothSides">
              <wp:wrapPolygon edited="0">
                <wp:start x="0" y="0"/>
                <wp:lineTo x="0" y="21340"/>
                <wp:lineTo x="21440" y="21340"/>
                <wp:lineTo x="21440" y="0"/>
                <wp:lineTo x="0" y="0"/>
              </wp:wrapPolygon>
            </wp:wrapTight>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AFE" w:rsidRDefault="00F45AFE" w:rsidP="00F45AFE">
      <w:pPr>
        <w:jc w:val="center"/>
        <w:rPr>
          <w:rFonts w:ascii="Times New Roman" w:hAnsi="Times New Roman" w:cs="Times New Roman"/>
          <w:sz w:val="48"/>
          <w:szCs w:val="48"/>
        </w:rPr>
      </w:pPr>
    </w:p>
    <w:p w:rsidR="00F45AFE" w:rsidRPr="00F45AFE" w:rsidRDefault="00F45AFE" w:rsidP="00F45AFE">
      <w:pPr>
        <w:jc w:val="center"/>
        <w:rPr>
          <w:rFonts w:ascii="Times New Roman" w:hAnsi="Times New Roman" w:cs="Times New Roman"/>
          <w:sz w:val="48"/>
          <w:szCs w:val="48"/>
        </w:rPr>
      </w:pPr>
    </w:p>
    <w:p w:rsidR="00F45AFE" w:rsidRPr="00F45AFE" w:rsidRDefault="00F45AFE" w:rsidP="00F45AFE">
      <w:pPr>
        <w:jc w:val="center"/>
        <w:rPr>
          <w:rFonts w:ascii="Times New Roman" w:hAnsi="Times New Roman" w:cs="Times New Roman"/>
          <w:sz w:val="48"/>
          <w:szCs w:val="48"/>
        </w:rPr>
      </w:pPr>
    </w:p>
    <w:p w:rsidR="00F45AFE" w:rsidRPr="00F45AFE" w:rsidRDefault="00F45AFE" w:rsidP="00F45AFE">
      <w:pPr>
        <w:jc w:val="center"/>
        <w:rPr>
          <w:rFonts w:ascii="Times New Roman" w:hAnsi="Times New Roman" w:cs="Times New Roman"/>
          <w:b/>
          <w:sz w:val="72"/>
          <w:szCs w:val="72"/>
        </w:rPr>
      </w:pPr>
      <w:r w:rsidRPr="00F45AFE">
        <w:rPr>
          <w:rFonts w:ascii="Times New Roman" w:hAnsi="Times New Roman" w:cs="Times New Roman"/>
          <w:b/>
          <w:sz w:val="72"/>
          <w:szCs w:val="72"/>
        </w:rPr>
        <w:t>Tribe Time</w:t>
      </w:r>
    </w:p>
    <w:p w:rsidR="00F45AFE" w:rsidRPr="00F45AFE" w:rsidRDefault="00F45AFE" w:rsidP="00F45AFE">
      <w:pPr>
        <w:jc w:val="center"/>
        <w:rPr>
          <w:rFonts w:ascii="Times New Roman" w:hAnsi="Times New Roman" w:cs="Times New Roman"/>
          <w:sz w:val="48"/>
          <w:szCs w:val="48"/>
        </w:rPr>
      </w:pPr>
    </w:p>
    <w:p w:rsidR="00F45AFE" w:rsidRPr="00F45AFE" w:rsidRDefault="00F45AFE" w:rsidP="00F45AFE">
      <w:pPr>
        <w:jc w:val="center"/>
        <w:rPr>
          <w:rFonts w:ascii="Times New Roman" w:hAnsi="Times New Roman" w:cs="Times New Roman"/>
          <w:sz w:val="48"/>
          <w:szCs w:val="48"/>
        </w:rPr>
      </w:pPr>
      <w:r w:rsidRPr="00F45AFE">
        <w:rPr>
          <w:rFonts w:ascii="Times New Roman" w:hAnsi="Times New Roman" w:cs="Times New Roman"/>
          <w:sz w:val="48"/>
          <w:szCs w:val="48"/>
        </w:rPr>
        <w:t>21</w:t>
      </w:r>
      <w:r w:rsidRPr="00F45AFE">
        <w:rPr>
          <w:rFonts w:ascii="Times New Roman" w:hAnsi="Times New Roman" w:cs="Times New Roman"/>
          <w:sz w:val="48"/>
          <w:szCs w:val="48"/>
          <w:vertAlign w:val="superscript"/>
        </w:rPr>
        <w:t>st</w:t>
      </w:r>
      <w:r w:rsidRPr="00F45AFE">
        <w:rPr>
          <w:rFonts w:ascii="Times New Roman" w:hAnsi="Times New Roman" w:cs="Times New Roman"/>
          <w:sz w:val="48"/>
          <w:szCs w:val="48"/>
        </w:rPr>
        <w:t xml:space="preserve"> Century Community Learning Center</w:t>
      </w:r>
    </w:p>
    <w:p w:rsidR="00F45AFE" w:rsidRPr="00F45AFE" w:rsidRDefault="00F45AFE" w:rsidP="00F45AFE">
      <w:pPr>
        <w:jc w:val="center"/>
        <w:rPr>
          <w:rFonts w:ascii="Times New Roman" w:hAnsi="Times New Roman" w:cs="Times New Roman"/>
          <w:sz w:val="48"/>
          <w:szCs w:val="48"/>
        </w:rPr>
      </w:pPr>
      <w:r w:rsidRPr="00F45AFE">
        <w:rPr>
          <w:rFonts w:ascii="Times New Roman" w:hAnsi="Times New Roman" w:cs="Times New Roman"/>
          <w:sz w:val="48"/>
          <w:szCs w:val="48"/>
        </w:rPr>
        <w:t>After School Program</w:t>
      </w:r>
    </w:p>
    <w:p w:rsidR="00F45AFE" w:rsidRPr="00F45AFE" w:rsidRDefault="004440E9" w:rsidP="00F45AFE">
      <w:pPr>
        <w:jc w:val="center"/>
        <w:rPr>
          <w:rFonts w:ascii="Times New Roman" w:hAnsi="Times New Roman" w:cs="Times New Roman"/>
          <w:sz w:val="48"/>
          <w:szCs w:val="48"/>
        </w:rPr>
      </w:pPr>
      <w:r w:rsidRPr="007E6FBF">
        <w:rPr>
          <w:noProof/>
        </w:rPr>
        <w:drawing>
          <wp:anchor distT="0" distB="0" distL="114300" distR="114300" simplePos="0" relativeHeight="251661312" behindDoc="1" locked="0" layoutInCell="1" allowOverlap="1" wp14:anchorId="4F9162C5" wp14:editId="178710B6">
            <wp:simplePos x="0" y="0"/>
            <wp:positionH relativeFrom="margin">
              <wp:align>center</wp:align>
            </wp:positionH>
            <wp:positionV relativeFrom="paragraph">
              <wp:posOffset>292735</wp:posOffset>
            </wp:positionV>
            <wp:extent cx="1352550" cy="1341120"/>
            <wp:effectExtent l="0" t="0" r="0" b="0"/>
            <wp:wrapTight wrapText="bothSides">
              <wp:wrapPolygon edited="0">
                <wp:start x="0" y="0"/>
                <wp:lineTo x="0" y="21170"/>
                <wp:lineTo x="21296" y="21170"/>
                <wp:lineTo x="21296" y="0"/>
                <wp:lineTo x="0" y="0"/>
              </wp:wrapPolygon>
            </wp:wrapTight>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1341120"/>
                    </a:xfrm>
                    <a:prstGeom prst="rect">
                      <a:avLst/>
                    </a:prstGeom>
                  </pic:spPr>
                </pic:pic>
              </a:graphicData>
            </a:graphic>
          </wp:anchor>
        </w:drawing>
      </w:r>
    </w:p>
    <w:p w:rsidR="00F45AFE" w:rsidRPr="00F45AFE" w:rsidRDefault="00F45AFE" w:rsidP="00F45AFE">
      <w:pPr>
        <w:jc w:val="center"/>
        <w:rPr>
          <w:rFonts w:ascii="Times New Roman" w:hAnsi="Times New Roman" w:cs="Times New Roman"/>
          <w:sz w:val="48"/>
          <w:szCs w:val="48"/>
        </w:rPr>
      </w:pPr>
    </w:p>
    <w:p w:rsidR="00F45AFE" w:rsidRPr="00F45AFE" w:rsidRDefault="00F45AFE" w:rsidP="00F45AFE">
      <w:pPr>
        <w:jc w:val="center"/>
        <w:rPr>
          <w:rFonts w:ascii="Times New Roman" w:hAnsi="Times New Roman" w:cs="Times New Roman"/>
          <w:sz w:val="48"/>
          <w:szCs w:val="48"/>
        </w:rPr>
      </w:pPr>
    </w:p>
    <w:p w:rsidR="00F45AFE" w:rsidRPr="00F45AFE" w:rsidRDefault="00F45AFE" w:rsidP="00F45AFE">
      <w:pPr>
        <w:jc w:val="center"/>
        <w:rPr>
          <w:rFonts w:ascii="Times New Roman" w:hAnsi="Times New Roman" w:cs="Times New Roman"/>
          <w:sz w:val="48"/>
          <w:szCs w:val="48"/>
        </w:rPr>
      </w:pPr>
    </w:p>
    <w:p w:rsidR="00F45AFE" w:rsidRDefault="00F45AFE" w:rsidP="00F45AFE">
      <w:pPr>
        <w:jc w:val="center"/>
        <w:rPr>
          <w:rFonts w:ascii="Times New Roman" w:hAnsi="Times New Roman" w:cs="Times New Roman"/>
          <w:b/>
          <w:sz w:val="72"/>
          <w:szCs w:val="72"/>
        </w:rPr>
      </w:pPr>
      <w:r w:rsidRPr="00F45AFE">
        <w:rPr>
          <w:rFonts w:ascii="Times New Roman" w:hAnsi="Times New Roman" w:cs="Times New Roman"/>
          <w:b/>
          <w:sz w:val="72"/>
          <w:szCs w:val="72"/>
        </w:rPr>
        <w:t>Parent Handbook</w:t>
      </w:r>
    </w:p>
    <w:p w:rsidR="00F45AFE" w:rsidRDefault="00F45AFE" w:rsidP="00F45AFE">
      <w:pPr>
        <w:jc w:val="center"/>
        <w:rPr>
          <w:rFonts w:ascii="Times New Roman" w:hAnsi="Times New Roman" w:cs="Times New Roman"/>
          <w:b/>
          <w:sz w:val="72"/>
          <w:szCs w:val="72"/>
        </w:rPr>
      </w:pPr>
    </w:p>
    <w:p w:rsidR="00F45AFE" w:rsidRDefault="00F45AFE" w:rsidP="00F45AFE">
      <w:pPr>
        <w:jc w:val="center"/>
        <w:rPr>
          <w:rFonts w:ascii="Times New Roman" w:hAnsi="Times New Roman" w:cs="Times New Roman"/>
          <w:b/>
          <w:sz w:val="28"/>
          <w:szCs w:val="28"/>
        </w:rPr>
      </w:pPr>
    </w:p>
    <w:p w:rsidR="006F3064" w:rsidRPr="006F3064" w:rsidRDefault="006F3064" w:rsidP="006F3064">
      <w:pPr>
        <w:jc w:val="right"/>
        <w:rPr>
          <w:rFonts w:ascii="Times New Roman" w:hAnsi="Times New Roman" w:cs="Times New Roman"/>
          <w:sz w:val="28"/>
          <w:szCs w:val="28"/>
        </w:rPr>
      </w:pPr>
      <w:r>
        <w:rPr>
          <w:rFonts w:ascii="Times New Roman" w:hAnsi="Times New Roman" w:cs="Times New Roman"/>
          <w:b/>
          <w:sz w:val="28"/>
          <w:szCs w:val="28"/>
        </w:rPr>
        <w:lastRenderedPageBreak/>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
    <w:p w:rsidR="00F45AFE" w:rsidRDefault="00F45AFE" w:rsidP="00F45AFE">
      <w:pPr>
        <w:jc w:val="center"/>
        <w:rPr>
          <w:rFonts w:ascii="Times New Roman" w:hAnsi="Times New Roman" w:cs="Times New Roman"/>
          <w:b/>
          <w:sz w:val="28"/>
          <w:szCs w:val="28"/>
        </w:rPr>
      </w:pPr>
      <w:r>
        <w:rPr>
          <w:rFonts w:ascii="Times New Roman" w:hAnsi="Times New Roman" w:cs="Times New Roman"/>
          <w:b/>
          <w:sz w:val="28"/>
          <w:szCs w:val="28"/>
        </w:rPr>
        <w:t>Table of Contents</w:t>
      </w:r>
    </w:p>
    <w:p w:rsidR="005C0E9D" w:rsidRDefault="005C0E9D" w:rsidP="00F45AFE">
      <w:pPr>
        <w:jc w:val="center"/>
        <w:rPr>
          <w:rFonts w:ascii="Times New Roman" w:hAnsi="Times New Roman" w:cs="Times New Roman"/>
          <w:b/>
          <w:sz w:val="28"/>
          <w:szCs w:val="28"/>
        </w:rPr>
      </w:pPr>
    </w:p>
    <w:p w:rsidR="005C0E9D" w:rsidRDefault="00953C4E" w:rsidP="00F45AFE">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5C0E9D" w:rsidRDefault="008A3B0A" w:rsidP="008A3B0A">
      <w:pPr>
        <w:rPr>
          <w:rFonts w:ascii="Times New Roman" w:hAnsi="Times New Roman" w:cs="Times New Roman"/>
          <w:sz w:val="28"/>
          <w:szCs w:val="28"/>
        </w:rPr>
      </w:pPr>
      <w:r w:rsidRPr="008A3B0A">
        <w:rPr>
          <w:rFonts w:ascii="Times New Roman" w:hAnsi="Times New Roman" w:cs="Times New Roman"/>
          <w:sz w:val="28"/>
          <w:szCs w:val="28"/>
        </w:rPr>
        <w:t>Acknowledgment form</w:t>
      </w:r>
      <w:r>
        <w:rPr>
          <w:rFonts w:ascii="Times New Roman" w:hAnsi="Times New Roman" w:cs="Times New Roman"/>
          <w:sz w:val="28"/>
          <w:szCs w:val="28"/>
        </w:rPr>
        <w:t>……………………………………………</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……3</w:t>
      </w:r>
    </w:p>
    <w:p w:rsidR="00953C4E" w:rsidRDefault="00953C4E" w:rsidP="008A3B0A">
      <w:pPr>
        <w:rPr>
          <w:rFonts w:ascii="Times New Roman" w:hAnsi="Times New Roman" w:cs="Times New Roman"/>
          <w:sz w:val="28"/>
          <w:szCs w:val="28"/>
        </w:rPr>
      </w:pPr>
    </w:p>
    <w:p w:rsidR="00953C4E" w:rsidRPr="008A3B0A" w:rsidRDefault="00953C4E" w:rsidP="00953C4E">
      <w:pPr>
        <w:rPr>
          <w:rFonts w:ascii="Times New Roman" w:hAnsi="Times New Roman" w:cs="Times New Roman"/>
          <w:sz w:val="28"/>
          <w:szCs w:val="28"/>
        </w:rPr>
      </w:pPr>
      <w:r>
        <w:rPr>
          <w:rFonts w:ascii="Times New Roman" w:hAnsi="Times New Roman" w:cs="Times New Roman"/>
          <w:sz w:val="28"/>
          <w:szCs w:val="28"/>
        </w:rPr>
        <w:t>Program Information……………………………………………………….     4</w:t>
      </w:r>
    </w:p>
    <w:p w:rsidR="005C0E9D" w:rsidRDefault="005C0E9D" w:rsidP="00F45AFE">
      <w:pPr>
        <w:jc w:val="center"/>
        <w:rPr>
          <w:rFonts w:ascii="Times New Roman" w:hAnsi="Times New Roman" w:cs="Times New Roman"/>
          <w:b/>
          <w:sz w:val="28"/>
          <w:szCs w:val="28"/>
        </w:rPr>
      </w:pPr>
    </w:p>
    <w:p w:rsidR="00F45AFE" w:rsidRDefault="00F45AFE" w:rsidP="00F45AFE">
      <w:pPr>
        <w:rPr>
          <w:rFonts w:ascii="Times New Roman" w:hAnsi="Times New Roman" w:cs="Times New Roman"/>
          <w:sz w:val="28"/>
          <w:szCs w:val="28"/>
        </w:rPr>
      </w:pPr>
      <w:r>
        <w:rPr>
          <w:rFonts w:ascii="Times New Roman" w:hAnsi="Times New Roman" w:cs="Times New Roman"/>
          <w:sz w:val="28"/>
          <w:szCs w:val="28"/>
        </w:rPr>
        <w:t xml:space="preserve"> Quick Tips for Parents …………………………………………………</w:t>
      </w:r>
      <w:r>
        <w:rPr>
          <w:rFonts w:ascii="Times New Roman" w:hAnsi="Times New Roman" w:cs="Times New Roman"/>
          <w:sz w:val="28"/>
          <w:szCs w:val="28"/>
        </w:rPr>
        <w:tab/>
      </w:r>
      <w:r w:rsidR="00953C4E">
        <w:rPr>
          <w:rFonts w:ascii="Times New Roman" w:hAnsi="Times New Roman" w:cs="Times New Roman"/>
          <w:sz w:val="28"/>
          <w:szCs w:val="28"/>
        </w:rPr>
        <w:t>5</w:t>
      </w:r>
    </w:p>
    <w:p w:rsidR="00F45AFE" w:rsidRDefault="00F45AFE" w:rsidP="00F45AFE">
      <w:pPr>
        <w:rPr>
          <w:rFonts w:ascii="Times New Roman" w:hAnsi="Times New Roman" w:cs="Times New Roman"/>
          <w:sz w:val="28"/>
          <w:szCs w:val="28"/>
        </w:rPr>
      </w:pPr>
    </w:p>
    <w:p w:rsidR="00F45AFE" w:rsidRDefault="00F45AFE" w:rsidP="00F45AFE">
      <w:pPr>
        <w:rPr>
          <w:rFonts w:ascii="Times New Roman" w:hAnsi="Times New Roman" w:cs="Times New Roman"/>
          <w:sz w:val="28"/>
          <w:szCs w:val="28"/>
        </w:rPr>
      </w:pPr>
      <w:r>
        <w:rPr>
          <w:rFonts w:ascii="Times New Roman" w:hAnsi="Times New Roman" w:cs="Times New Roman"/>
          <w:sz w:val="28"/>
          <w:szCs w:val="28"/>
        </w:rPr>
        <w:t>Getting Started; Personal Property; Program Rules……………………</w:t>
      </w:r>
      <w:r>
        <w:rPr>
          <w:rFonts w:ascii="Times New Roman" w:hAnsi="Times New Roman" w:cs="Times New Roman"/>
          <w:sz w:val="28"/>
          <w:szCs w:val="28"/>
        </w:rPr>
        <w:tab/>
      </w:r>
      <w:r>
        <w:rPr>
          <w:rFonts w:ascii="Times New Roman" w:hAnsi="Times New Roman" w:cs="Times New Roman"/>
          <w:sz w:val="28"/>
          <w:szCs w:val="28"/>
        </w:rPr>
        <w:tab/>
      </w:r>
      <w:r w:rsidR="008A3B0A">
        <w:rPr>
          <w:rFonts w:ascii="Times New Roman" w:hAnsi="Times New Roman" w:cs="Times New Roman"/>
          <w:sz w:val="28"/>
          <w:szCs w:val="28"/>
        </w:rPr>
        <w:t>5</w:t>
      </w:r>
    </w:p>
    <w:p w:rsidR="00F45AFE" w:rsidRDefault="00F45AFE" w:rsidP="00F45AFE">
      <w:pPr>
        <w:rPr>
          <w:rFonts w:ascii="Times New Roman" w:hAnsi="Times New Roman" w:cs="Times New Roman"/>
          <w:sz w:val="28"/>
          <w:szCs w:val="28"/>
        </w:rPr>
      </w:pPr>
    </w:p>
    <w:p w:rsidR="00F45AFE" w:rsidRDefault="006F3064" w:rsidP="00F45AFE">
      <w:pPr>
        <w:rPr>
          <w:rFonts w:ascii="Times New Roman" w:hAnsi="Times New Roman" w:cs="Times New Roman"/>
          <w:sz w:val="28"/>
          <w:szCs w:val="28"/>
        </w:rPr>
      </w:pPr>
      <w:r>
        <w:rPr>
          <w:rFonts w:ascii="Times New Roman" w:hAnsi="Times New Roman" w:cs="Times New Roman"/>
          <w:sz w:val="28"/>
          <w:szCs w:val="28"/>
        </w:rPr>
        <w:t xml:space="preserve">Admission; </w:t>
      </w:r>
      <w:r w:rsidR="00F45AFE">
        <w:rPr>
          <w:rFonts w:ascii="Times New Roman" w:hAnsi="Times New Roman" w:cs="Times New Roman"/>
          <w:sz w:val="28"/>
          <w:szCs w:val="28"/>
        </w:rPr>
        <w:t>Payment Procedures</w:t>
      </w:r>
      <w:r>
        <w:rPr>
          <w:rFonts w:ascii="Times New Roman" w:hAnsi="Times New Roman" w:cs="Times New Roman"/>
          <w:sz w:val="28"/>
          <w:szCs w:val="28"/>
        </w:rPr>
        <w:t>;</w:t>
      </w:r>
      <w:r w:rsidRPr="006F3064">
        <w:rPr>
          <w:rFonts w:ascii="Times New Roman" w:hAnsi="Times New Roman" w:cs="Times New Roman"/>
          <w:sz w:val="28"/>
          <w:szCs w:val="28"/>
        </w:rPr>
        <w:t xml:space="preserve"> </w:t>
      </w:r>
      <w:r>
        <w:rPr>
          <w:rFonts w:ascii="Times New Roman" w:hAnsi="Times New Roman" w:cs="Times New Roman"/>
          <w:sz w:val="28"/>
          <w:szCs w:val="28"/>
        </w:rPr>
        <w:t xml:space="preserve">Late Pick-up </w:t>
      </w:r>
      <w:r w:rsidR="00F45AFE">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cs="Times New Roman"/>
          <w:sz w:val="28"/>
          <w:szCs w:val="28"/>
        </w:rPr>
        <w:tab/>
      </w:r>
      <w:r w:rsidR="00F45AFE">
        <w:rPr>
          <w:rFonts w:ascii="Times New Roman" w:hAnsi="Times New Roman" w:cs="Times New Roman"/>
          <w:sz w:val="28"/>
          <w:szCs w:val="28"/>
        </w:rPr>
        <w:tab/>
      </w:r>
      <w:r w:rsidR="008A3B0A">
        <w:rPr>
          <w:rFonts w:ascii="Times New Roman" w:hAnsi="Times New Roman" w:cs="Times New Roman"/>
          <w:sz w:val="28"/>
          <w:szCs w:val="28"/>
        </w:rPr>
        <w:t>6</w:t>
      </w:r>
    </w:p>
    <w:p w:rsidR="00F45AFE" w:rsidRDefault="00F45AFE" w:rsidP="00F45AFE">
      <w:pPr>
        <w:rPr>
          <w:rFonts w:ascii="Times New Roman" w:hAnsi="Times New Roman" w:cs="Times New Roman"/>
          <w:sz w:val="28"/>
          <w:szCs w:val="28"/>
        </w:rPr>
      </w:pPr>
      <w:r>
        <w:rPr>
          <w:rFonts w:ascii="Times New Roman" w:hAnsi="Times New Roman" w:cs="Times New Roman"/>
          <w:sz w:val="28"/>
          <w:szCs w:val="28"/>
        </w:rPr>
        <w:tab/>
      </w:r>
    </w:p>
    <w:p w:rsidR="00F45AFE" w:rsidRDefault="00F45AFE" w:rsidP="00F45AFE">
      <w:pPr>
        <w:rPr>
          <w:rFonts w:ascii="Times New Roman" w:hAnsi="Times New Roman" w:cs="Times New Roman"/>
          <w:sz w:val="28"/>
          <w:szCs w:val="28"/>
        </w:rPr>
      </w:pPr>
      <w:r>
        <w:rPr>
          <w:rFonts w:ascii="Times New Roman" w:hAnsi="Times New Roman" w:cs="Times New Roman"/>
          <w:sz w:val="28"/>
          <w:szCs w:val="28"/>
        </w:rPr>
        <w:t xml:space="preserve">Sign-Out </w:t>
      </w:r>
      <w:r w:rsidR="006F3064">
        <w:rPr>
          <w:rFonts w:ascii="Times New Roman" w:hAnsi="Times New Roman" w:cs="Times New Roman"/>
          <w:sz w:val="28"/>
          <w:szCs w:val="28"/>
        </w:rPr>
        <w:t>Procedure; Health, Medication and Illness……………………….</w:t>
      </w:r>
      <w:r>
        <w:rPr>
          <w:rFonts w:ascii="Times New Roman" w:hAnsi="Times New Roman" w:cs="Times New Roman"/>
          <w:sz w:val="28"/>
          <w:szCs w:val="28"/>
        </w:rPr>
        <w:tab/>
      </w:r>
      <w:r w:rsidR="008A3B0A">
        <w:rPr>
          <w:rFonts w:ascii="Times New Roman" w:hAnsi="Times New Roman" w:cs="Times New Roman"/>
          <w:sz w:val="28"/>
          <w:szCs w:val="28"/>
        </w:rPr>
        <w:t>7</w:t>
      </w:r>
    </w:p>
    <w:p w:rsidR="00F45AFE" w:rsidRDefault="00F45AFE" w:rsidP="00F45AFE">
      <w:pPr>
        <w:rPr>
          <w:rFonts w:ascii="Times New Roman" w:hAnsi="Times New Roman" w:cs="Times New Roman"/>
          <w:sz w:val="28"/>
          <w:szCs w:val="28"/>
        </w:rPr>
      </w:pPr>
    </w:p>
    <w:p w:rsidR="00F45AFE" w:rsidRDefault="00F45AFE" w:rsidP="00F45AFE">
      <w:pPr>
        <w:rPr>
          <w:rFonts w:ascii="Times New Roman" w:hAnsi="Times New Roman" w:cs="Times New Roman"/>
          <w:sz w:val="28"/>
          <w:szCs w:val="28"/>
        </w:rPr>
      </w:pPr>
      <w:r>
        <w:rPr>
          <w:rFonts w:ascii="Times New Roman" w:hAnsi="Times New Roman" w:cs="Times New Roman"/>
          <w:sz w:val="28"/>
          <w:szCs w:val="28"/>
        </w:rPr>
        <w:t>Emergency Procedures ………………………………………………………</w:t>
      </w:r>
      <w:r>
        <w:rPr>
          <w:rFonts w:ascii="Times New Roman" w:hAnsi="Times New Roman" w:cs="Times New Roman"/>
          <w:sz w:val="28"/>
          <w:szCs w:val="28"/>
        </w:rPr>
        <w:tab/>
      </w:r>
      <w:r w:rsidR="008A3B0A">
        <w:rPr>
          <w:rFonts w:ascii="Times New Roman" w:hAnsi="Times New Roman" w:cs="Times New Roman"/>
          <w:sz w:val="28"/>
          <w:szCs w:val="28"/>
        </w:rPr>
        <w:t>8</w:t>
      </w:r>
    </w:p>
    <w:p w:rsidR="00F45AFE" w:rsidRDefault="00F45AFE" w:rsidP="00F45AFE">
      <w:pPr>
        <w:rPr>
          <w:rFonts w:ascii="Times New Roman" w:hAnsi="Times New Roman" w:cs="Times New Roman"/>
          <w:sz w:val="28"/>
          <w:szCs w:val="28"/>
        </w:rPr>
      </w:pPr>
    </w:p>
    <w:p w:rsidR="008A3B0A" w:rsidRDefault="00F45AFE" w:rsidP="008A3B0A">
      <w:pPr>
        <w:rPr>
          <w:rFonts w:ascii="Times New Roman" w:hAnsi="Times New Roman" w:cs="Times New Roman"/>
          <w:sz w:val="28"/>
          <w:szCs w:val="28"/>
        </w:rPr>
      </w:pPr>
      <w:r>
        <w:rPr>
          <w:rFonts w:ascii="Times New Roman" w:hAnsi="Times New Roman" w:cs="Times New Roman"/>
          <w:sz w:val="28"/>
          <w:szCs w:val="28"/>
        </w:rPr>
        <w:t>Discipline……………………………………………………………………..</w:t>
      </w:r>
      <w:r w:rsidR="008A3B0A">
        <w:rPr>
          <w:rFonts w:ascii="Times New Roman" w:hAnsi="Times New Roman" w:cs="Times New Roman"/>
          <w:sz w:val="28"/>
          <w:szCs w:val="28"/>
        </w:rPr>
        <w:t>8</w:t>
      </w:r>
      <w:bookmarkStart w:id="0" w:name="_Toc501450244"/>
      <w:bookmarkStart w:id="1" w:name="_Toc503856244"/>
    </w:p>
    <w:p w:rsidR="008A3B0A" w:rsidRDefault="008A3B0A" w:rsidP="008A3B0A">
      <w:pPr>
        <w:rPr>
          <w:rFonts w:ascii="Times New Roman" w:hAnsi="Times New Roman" w:cs="Times New Roman"/>
          <w:sz w:val="28"/>
          <w:szCs w:val="28"/>
        </w:rPr>
      </w:pPr>
    </w:p>
    <w:p w:rsidR="00105FF6" w:rsidRDefault="00105FF6" w:rsidP="008A3B0A">
      <w:pPr>
        <w:pStyle w:val="Heading1"/>
      </w:pPr>
    </w:p>
    <w:p w:rsidR="004440E9" w:rsidRDefault="004440E9" w:rsidP="008A3B0A">
      <w:pPr>
        <w:pStyle w:val="Heading1"/>
      </w:pPr>
    </w:p>
    <w:p w:rsidR="008A3B0A" w:rsidRPr="00FA6191" w:rsidRDefault="008A3B0A" w:rsidP="008A3B0A">
      <w:pPr>
        <w:pStyle w:val="Heading1"/>
      </w:pPr>
      <w:r w:rsidRPr="00F12F74">
        <w:t>P</w:t>
      </w:r>
      <w:r w:rsidRPr="00FA6191">
        <w:t>arent/Guardian Acknowledgement Form</w:t>
      </w:r>
      <w:bookmarkEnd w:id="0"/>
      <w:bookmarkEnd w:id="1"/>
    </w:p>
    <w:p w:rsidR="008A3B0A" w:rsidRPr="005D4363" w:rsidRDefault="008A3B0A" w:rsidP="008A3B0A">
      <w:pPr>
        <w:rPr>
          <w:rFonts w:ascii="Cambria" w:eastAsia="Times New Roman" w:hAnsi="Cambria" w:cs="Times New Roman"/>
        </w:rPr>
      </w:pPr>
      <w:r>
        <w:rPr>
          <w:rFonts w:ascii="Cambria" w:eastAsia="Times New Roman" w:hAnsi="Cambria" w:cs="Times New Roman"/>
        </w:rPr>
        <w:t>The Chickasaw</w:t>
      </w:r>
      <w:r w:rsidRPr="005D4363">
        <w:rPr>
          <w:rFonts w:ascii="Cambria" w:eastAsia="Times New Roman" w:hAnsi="Cambria" w:cs="Times New Roman"/>
        </w:rPr>
        <w:t xml:space="preserve"> </w:t>
      </w:r>
      <w:r>
        <w:rPr>
          <w:rFonts w:ascii="Cambria" w:eastAsia="Times New Roman" w:hAnsi="Cambria" w:cs="Times New Roman"/>
        </w:rPr>
        <w:t xml:space="preserve">City </w:t>
      </w:r>
      <w:r w:rsidRPr="005D4363">
        <w:rPr>
          <w:rFonts w:ascii="Cambria" w:eastAsia="Times New Roman" w:hAnsi="Cambria" w:cs="Times New Roman"/>
        </w:rPr>
        <w:t>School’s 21</w:t>
      </w:r>
      <w:r w:rsidRPr="005D4363">
        <w:rPr>
          <w:rFonts w:ascii="Cambria" w:eastAsia="Times New Roman" w:hAnsi="Cambria" w:cs="Times New Roman"/>
          <w:vertAlign w:val="superscript"/>
        </w:rPr>
        <w:t>st</w:t>
      </w:r>
      <w:r w:rsidRPr="005D4363">
        <w:rPr>
          <w:rFonts w:ascii="Cambria" w:eastAsia="Times New Roman" w:hAnsi="Cambria" w:cs="Times New Roman"/>
        </w:rPr>
        <w:t xml:space="preserve"> Ce</w:t>
      </w:r>
      <w:r>
        <w:rPr>
          <w:rFonts w:ascii="Cambria" w:eastAsia="Times New Roman" w:hAnsi="Cambria" w:cs="Times New Roman"/>
        </w:rPr>
        <w:t>ntury Community Learning Center</w:t>
      </w:r>
      <w:r w:rsidRPr="005D4363">
        <w:rPr>
          <w:rFonts w:ascii="Cambria" w:eastAsia="Times New Roman" w:hAnsi="Cambria" w:cs="Times New Roman"/>
        </w:rPr>
        <w:t xml:space="preserve"> (21</w:t>
      </w:r>
      <w:r w:rsidRPr="005D4363">
        <w:rPr>
          <w:rFonts w:ascii="Cambria" w:eastAsia="Times New Roman" w:hAnsi="Cambria" w:cs="Times New Roman"/>
          <w:vertAlign w:val="superscript"/>
        </w:rPr>
        <w:t>st</w:t>
      </w:r>
      <w:r w:rsidRPr="005D4363">
        <w:rPr>
          <w:rFonts w:ascii="Cambria" w:eastAsia="Times New Roman" w:hAnsi="Cambria" w:cs="Times New Roman"/>
        </w:rPr>
        <w:t xml:space="preserve"> CCLC) program site is an out-of-school time program offered through a federal grant administered by the </w:t>
      </w:r>
      <w:r>
        <w:rPr>
          <w:rFonts w:ascii="Cambria" w:eastAsia="Times New Roman" w:hAnsi="Cambria" w:cs="Times New Roman"/>
        </w:rPr>
        <w:t>Alabama</w:t>
      </w:r>
      <w:r w:rsidRPr="005D4363">
        <w:rPr>
          <w:rFonts w:ascii="Cambria" w:eastAsia="Times New Roman" w:hAnsi="Cambria" w:cs="Times New Roman"/>
        </w:rPr>
        <w:t xml:space="preserve"> Department of Education. The program offers academic support, academic enrichment, college and career readiness, and recreational opportunities for students, and it also serves students’ families. To get the full benefit of the program, your child should attend daily. </w:t>
      </w:r>
    </w:p>
    <w:p w:rsidR="008A3B0A" w:rsidRPr="005D4363" w:rsidRDefault="008A3B0A" w:rsidP="008A3B0A">
      <w:pPr>
        <w:rPr>
          <w:rFonts w:ascii="Cambria" w:eastAsia="Times New Roman" w:hAnsi="Cambria" w:cs="Times New Roman"/>
        </w:rPr>
      </w:pPr>
      <w:r w:rsidRPr="005D4363">
        <w:rPr>
          <w:rFonts w:ascii="Cambria" w:eastAsia="Times New Roman" w:hAnsi="Cambria" w:cs="Times New Roman"/>
        </w:rPr>
        <w:t xml:space="preserve">Your child and family are expected to meet program guidelines and participate regularly. Instructors use positive reinforcement during the out-of-school time program to keep a positive and fun learning environment. To maintain that positive environment, we will not allow harassment or bullying. We have a “zero tolerance” policy for any weapons or controlled substances. We follow the practices </w:t>
      </w:r>
      <w:r>
        <w:rPr>
          <w:rFonts w:ascii="Cambria" w:eastAsia="Times New Roman" w:hAnsi="Cambria" w:cs="Times New Roman"/>
        </w:rPr>
        <w:t>and procedures described in the schools’</w:t>
      </w:r>
      <w:r w:rsidRPr="005D4363">
        <w:rPr>
          <w:rFonts w:ascii="Cambria" w:eastAsia="Times New Roman" w:hAnsi="Cambria" w:cs="Times New Roman"/>
          <w:i/>
        </w:rPr>
        <w:t xml:space="preserve"> </w:t>
      </w:r>
      <w:r>
        <w:rPr>
          <w:rFonts w:ascii="Cambria" w:eastAsia="Times New Roman" w:hAnsi="Cambria" w:cs="Times New Roman"/>
        </w:rPr>
        <w:t>h</w:t>
      </w:r>
      <w:r w:rsidRPr="008A3B0A">
        <w:rPr>
          <w:rFonts w:ascii="Cambria" w:eastAsia="Times New Roman" w:hAnsi="Cambria" w:cs="Times New Roman"/>
        </w:rPr>
        <w:t>andbook.</w:t>
      </w:r>
      <w:r w:rsidRPr="005D4363">
        <w:rPr>
          <w:rFonts w:ascii="Cambria" w:eastAsia="Times New Roman" w:hAnsi="Cambria" w:cs="Times New Roman"/>
        </w:rPr>
        <w:t xml:space="preserve"> Expectations during the out-of-school time program are the same as during the regular school day. Our behavior/discipline policy states that if a student has a discipline issue, the parent or guardian will </w:t>
      </w:r>
      <w:r>
        <w:rPr>
          <w:rFonts w:ascii="Cambria" w:eastAsia="Times New Roman" w:hAnsi="Cambria" w:cs="Times New Roman"/>
        </w:rPr>
        <w:t>be notified</w:t>
      </w:r>
      <w:r w:rsidRPr="005D4363">
        <w:rPr>
          <w:rFonts w:ascii="Cambria" w:eastAsia="Times New Roman" w:hAnsi="Cambria" w:cs="Times New Roman"/>
        </w:rPr>
        <w:t xml:space="preserve">. If your child receives three of these </w:t>
      </w:r>
      <w:r>
        <w:rPr>
          <w:rFonts w:ascii="Cambria" w:eastAsia="Times New Roman" w:hAnsi="Cambria" w:cs="Times New Roman"/>
        </w:rPr>
        <w:t>notifications</w:t>
      </w:r>
      <w:r w:rsidRPr="005D4363">
        <w:rPr>
          <w:rFonts w:ascii="Cambria" w:eastAsia="Times New Roman" w:hAnsi="Cambria" w:cs="Times New Roman"/>
        </w:rPr>
        <w:t xml:space="preserve">, he or she may be </w:t>
      </w:r>
      <w:r>
        <w:rPr>
          <w:rFonts w:ascii="Cambria" w:eastAsia="Times New Roman" w:hAnsi="Cambria" w:cs="Times New Roman"/>
        </w:rPr>
        <w:t>dismissed</w:t>
      </w:r>
      <w:r w:rsidRPr="005D4363">
        <w:rPr>
          <w:rFonts w:ascii="Cambria" w:eastAsia="Times New Roman" w:hAnsi="Cambria" w:cs="Times New Roman"/>
        </w:rPr>
        <w:t xml:space="preserve"> from the program. We reserve the right to suspend or terminate a student from the program immediately if a student’s behavior puts staff or other students in danger. </w:t>
      </w:r>
    </w:p>
    <w:p w:rsidR="008A3B0A" w:rsidRPr="005D4363" w:rsidRDefault="008A3B0A" w:rsidP="008A3B0A">
      <w:pPr>
        <w:rPr>
          <w:rFonts w:ascii="Cambria" w:eastAsia="Times New Roman" w:hAnsi="Cambria" w:cs="Times New Roman"/>
        </w:rPr>
      </w:pPr>
      <w:r w:rsidRPr="005D4363">
        <w:rPr>
          <w:rFonts w:ascii="Cambria" w:eastAsia="Times New Roman" w:hAnsi="Cambria" w:cs="Times New Roman"/>
        </w:rPr>
        <w:t xml:space="preserve">The program hours go from school dismissal until </w:t>
      </w:r>
      <w:r w:rsidR="00105FF6">
        <w:rPr>
          <w:rFonts w:ascii="Cambria" w:eastAsia="Times New Roman" w:hAnsi="Cambria" w:cs="Times New Roman"/>
        </w:rPr>
        <w:t xml:space="preserve">5:45 p.m. Monday through Friday at the elementary school and until 4:45 p.m. Monday through Thursday at the middle and high schools. </w:t>
      </w:r>
      <w:r w:rsidRPr="005D4363">
        <w:rPr>
          <w:rFonts w:ascii="Cambria" w:eastAsia="Times New Roman" w:hAnsi="Cambria" w:cs="Times New Roman"/>
        </w:rPr>
        <w:t>We will not be in session on non</w:t>
      </w:r>
      <w:r w:rsidR="00105FF6">
        <w:rPr>
          <w:rFonts w:ascii="Cambria" w:eastAsia="Times New Roman" w:hAnsi="Cambria" w:cs="Times New Roman"/>
        </w:rPr>
        <w:t>-school days.</w:t>
      </w:r>
      <w:r w:rsidRPr="005D4363">
        <w:rPr>
          <w:rFonts w:ascii="Cambria" w:eastAsia="Times New Roman" w:hAnsi="Cambria" w:cs="Times New Roman"/>
        </w:rPr>
        <w:t xml:space="preserve"> Please read and discuss this family handbook with your child. Then, please sign this form and return it to our Site Coordinator, with the completed registration form, to confirm your understanding and acceptance. </w:t>
      </w:r>
    </w:p>
    <w:p w:rsidR="008A3B0A" w:rsidRPr="005D4363" w:rsidRDefault="008A3B0A" w:rsidP="008A3B0A">
      <w:pPr>
        <w:rPr>
          <w:rFonts w:ascii="Cambria" w:eastAsia="Times New Roman" w:hAnsi="Cambria" w:cs="Times New Roman"/>
        </w:rPr>
      </w:pPr>
      <w:r w:rsidRPr="005D4363">
        <w:rPr>
          <w:rFonts w:ascii="Cambria" w:eastAsia="Times New Roman" w:hAnsi="Cambria" w:cs="Times New Roman"/>
        </w:rPr>
        <w:t>__________________________________________________________   _____________________________________________</w:t>
      </w:r>
    </w:p>
    <w:p w:rsidR="008A3B0A" w:rsidRPr="005D4363" w:rsidRDefault="008A3B0A" w:rsidP="008A3B0A">
      <w:pPr>
        <w:rPr>
          <w:rFonts w:ascii="Cambria" w:eastAsia="Times New Roman" w:hAnsi="Cambria" w:cs="Times New Roman"/>
          <w:sz w:val="20"/>
          <w:szCs w:val="20"/>
        </w:rPr>
      </w:pPr>
      <w:r w:rsidRPr="005D4363">
        <w:rPr>
          <w:rFonts w:ascii="Cambria" w:eastAsia="Times New Roman" w:hAnsi="Cambria" w:cs="Times New Roman"/>
          <w:sz w:val="20"/>
          <w:szCs w:val="20"/>
        </w:rPr>
        <w:t>Student Name</w:t>
      </w:r>
      <w:r w:rsidRPr="005D4363">
        <w:rPr>
          <w:rFonts w:ascii="Cambria" w:eastAsia="Times New Roman" w:hAnsi="Cambria" w:cs="Times New Roman"/>
          <w:sz w:val="20"/>
          <w:szCs w:val="20"/>
        </w:rPr>
        <w:tab/>
      </w:r>
      <w:r w:rsidRPr="005D4363">
        <w:rPr>
          <w:rFonts w:ascii="Cambria" w:eastAsia="Times New Roman" w:hAnsi="Cambria" w:cs="Times New Roman"/>
          <w:sz w:val="20"/>
          <w:szCs w:val="20"/>
        </w:rPr>
        <w:tab/>
      </w:r>
      <w:r w:rsidRPr="005D4363">
        <w:rPr>
          <w:rFonts w:ascii="Cambria" w:eastAsia="Times New Roman" w:hAnsi="Cambria" w:cs="Times New Roman"/>
          <w:sz w:val="20"/>
          <w:szCs w:val="20"/>
        </w:rPr>
        <w:tab/>
      </w:r>
      <w:r w:rsidRPr="005D4363">
        <w:rPr>
          <w:rFonts w:ascii="Cambria" w:eastAsia="Times New Roman" w:hAnsi="Cambria" w:cs="Times New Roman"/>
          <w:sz w:val="20"/>
          <w:szCs w:val="20"/>
        </w:rPr>
        <w:tab/>
      </w:r>
      <w:r w:rsidRPr="005D4363">
        <w:rPr>
          <w:rFonts w:ascii="Cambria" w:eastAsia="Times New Roman" w:hAnsi="Cambria" w:cs="Times New Roman"/>
          <w:sz w:val="20"/>
          <w:szCs w:val="20"/>
        </w:rPr>
        <w:tab/>
      </w:r>
      <w:r w:rsidRPr="005D4363">
        <w:rPr>
          <w:rFonts w:ascii="Cambria" w:eastAsia="Times New Roman" w:hAnsi="Cambria" w:cs="Times New Roman"/>
          <w:sz w:val="20"/>
          <w:szCs w:val="20"/>
        </w:rPr>
        <w:tab/>
        <w:t xml:space="preserve">      School</w:t>
      </w:r>
    </w:p>
    <w:p w:rsidR="008A3B0A" w:rsidRPr="005D4363" w:rsidRDefault="008A3B0A" w:rsidP="008A3B0A">
      <w:pPr>
        <w:rPr>
          <w:rFonts w:ascii="Cambria" w:eastAsia="Times New Roman" w:hAnsi="Cambria" w:cs="Times New Roman"/>
          <w:sz w:val="8"/>
          <w:szCs w:val="8"/>
        </w:rPr>
      </w:pPr>
    </w:p>
    <w:p w:rsidR="008A3B0A" w:rsidRPr="005D4363" w:rsidRDefault="008A3B0A" w:rsidP="008A3B0A">
      <w:pPr>
        <w:rPr>
          <w:rFonts w:ascii="Cambria" w:eastAsia="Times New Roman" w:hAnsi="Cambria" w:cs="Times New Roman"/>
          <w:sz w:val="10"/>
          <w:szCs w:val="10"/>
        </w:rPr>
      </w:pPr>
    </w:p>
    <w:p w:rsidR="008A3B0A" w:rsidRPr="005D4363" w:rsidRDefault="008A3B0A" w:rsidP="008A3B0A">
      <w:pPr>
        <w:rPr>
          <w:rFonts w:ascii="Cambria" w:eastAsia="Times New Roman" w:hAnsi="Cambria" w:cs="Times New Roman"/>
        </w:rPr>
      </w:pPr>
      <w:r w:rsidRPr="005D4363">
        <w:rPr>
          <w:rFonts w:ascii="Cambria" w:eastAsia="Times New Roman" w:hAnsi="Cambria" w:cs="Times New Roman"/>
        </w:rPr>
        <w:t>__________________________________________________________</w:t>
      </w:r>
    </w:p>
    <w:p w:rsidR="008A3B0A" w:rsidRPr="005D4363" w:rsidRDefault="008A3B0A" w:rsidP="008A3B0A">
      <w:pPr>
        <w:spacing w:after="120"/>
        <w:rPr>
          <w:rFonts w:ascii="Cambria" w:eastAsia="Times New Roman" w:hAnsi="Cambria" w:cs="Times New Roman"/>
          <w:sz w:val="20"/>
          <w:szCs w:val="20"/>
        </w:rPr>
      </w:pPr>
      <w:r w:rsidRPr="005D4363">
        <w:rPr>
          <w:rFonts w:ascii="Cambria" w:eastAsia="Times New Roman" w:hAnsi="Cambria" w:cs="Times New Roman"/>
          <w:sz w:val="20"/>
          <w:szCs w:val="20"/>
        </w:rPr>
        <w:t xml:space="preserve">Parent/Guardian Name (Print)        </w:t>
      </w:r>
    </w:p>
    <w:p w:rsidR="008A3B0A" w:rsidRPr="005D4363" w:rsidRDefault="008A3B0A" w:rsidP="008A3B0A">
      <w:pPr>
        <w:rPr>
          <w:rFonts w:ascii="Cambria" w:eastAsia="Times New Roman" w:hAnsi="Cambria" w:cs="Times New Roman"/>
        </w:rPr>
      </w:pPr>
      <w:r w:rsidRPr="005D4363">
        <w:rPr>
          <w:rFonts w:ascii="Cambria" w:eastAsia="Times New Roman" w:hAnsi="Cambria" w:cs="Times New Roman"/>
        </w:rPr>
        <w:t>__________________________________________________________                 ____/_____/_____</w:t>
      </w:r>
    </w:p>
    <w:p w:rsidR="00F45AFE" w:rsidRPr="00105FF6" w:rsidRDefault="008A3B0A" w:rsidP="00F45AFE">
      <w:pPr>
        <w:rPr>
          <w:rFonts w:ascii="Cambria" w:eastAsia="Times New Roman" w:hAnsi="Cambria" w:cs="Times New Roman"/>
          <w:sz w:val="20"/>
          <w:szCs w:val="20"/>
        </w:rPr>
      </w:pPr>
      <w:r w:rsidRPr="005D4363">
        <w:rPr>
          <w:rFonts w:ascii="Cambria" w:eastAsia="Times New Roman" w:hAnsi="Cambria" w:cs="Times New Roman"/>
          <w:sz w:val="20"/>
          <w:szCs w:val="20"/>
        </w:rPr>
        <w:t xml:space="preserve">Parent/Guardian Signature                                        </w:t>
      </w:r>
      <w:r w:rsidR="00105FF6">
        <w:rPr>
          <w:rFonts w:ascii="Cambria" w:eastAsia="Times New Roman" w:hAnsi="Cambria" w:cs="Times New Roman"/>
          <w:sz w:val="20"/>
          <w:szCs w:val="20"/>
        </w:rPr>
        <w:t xml:space="preserve">                     </w:t>
      </w:r>
      <w:r w:rsidR="00105FF6">
        <w:rPr>
          <w:rFonts w:ascii="Cambria" w:eastAsia="Times New Roman" w:hAnsi="Cambria" w:cs="Times New Roman"/>
          <w:sz w:val="20"/>
          <w:szCs w:val="20"/>
        </w:rPr>
        <w:tab/>
      </w:r>
    </w:p>
    <w:p w:rsidR="00F45AFE" w:rsidRDefault="00F45AFE" w:rsidP="00F45AFE">
      <w:pPr>
        <w:rPr>
          <w:rFonts w:ascii="Times New Roman" w:hAnsi="Times New Roman" w:cs="Times New Roman"/>
          <w:sz w:val="28"/>
          <w:szCs w:val="28"/>
        </w:rPr>
      </w:pPr>
    </w:p>
    <w:p w:rsidR="00FF6548" w:rsidRPr="00FF6548" w:rsidRDefault="00FF6548" w:rsidP="00FF6548">
      <w:pPr>
        <w:jc w:val="right"/>
        <w:rPr>
          <w:rFonts w:ascii="Times New Roman" w:hAnsi="Times New Roman" w:cs="Times New Roman"/>
          <w:sz w:val="28"/>
          <w:szCs w:val="28"/>
        </w:rPr>
      </w:pPr>
      <w:r w:rsidRPr="00FF6548">
        <w:rPr>
          <w:rFonts w:ascii="Times New Roman" w:hAnsi="Times New Roman" w:cs="Times New Roman"/>
          <w:sz w:val="28"/>
          <w:szCs w:val="28"/>
        </w:rPr>
        <w:t>4</w:t>
      </w:r>
    </w:p>
    <w:p w:rsidR="004440E9" w:rsidRDefault="004440E9" w:rsidP="007B2675">
      <w:pPr>
        <w:jc w:val="center"/>
        <w:rPr>
          <w:rFonts w:ascii="Times New Roman" w:hAnsi="Times New Roman" w:cs="Times New Roman"/>
          <w:b/>
          <w:sz w:val="28"/>
          <w:szCs w:val="28"/>
        </w:rPr>
      </w:pPr>
    </w:p>
    <w:p w:rsidR="00215131" w:rsidRPr="007B2675" w:rsidRDefault="00215131" w:rsidP="007B2675">
      <w:pPr>
        <w:jc w:val="center"/>
        <w:rPr>
          <w:rFonts w:ascii="Times New Roman" w:hAnsi="Times New Roman" w:cs="Times New Roman"/>
          <w:b/>
          <w:sz w:val="28"/>
          <w:szCs w:val="28"/>
        </w:rPr>
      </w:pPr>
      <w:r w:rsidRPr="007B2675">
        <w:rPr>
          <w:rFonts w:ascii="Times New Roman" w:hAnsi="Times New Roman" w:cs="Times New Roman"/>
          <w:b/>
          <w:sz w:val="28"/>
          <w:szCs w:val="28"/>
        </w:rPr>
        <w:lastRenderedPageBreak/>
        <w:t>Program Information</w:t>
      </w:r>
    </w:p>
    <w:p w:rsidR="00215131" w:rsidRPr="007B2675" w:rsidRDefault="00215131" w:rsidP="00215131">
      <w:pPr>
        <w:pStyle w:val="Default"/>
        <w:rPr>
          <w:color w:val="auto"/>
          <w:sz w:val="28"/>
          <w:szCs w:val="28"/>
        </w:rPr>
      </w:pPr>
      <w:r w:rsidRPr="007B2675">
        <w:rPr>
          <w:b/>
          <w:color w:val="auto"/>
          <w:sz w:val="28"/>
          <w:szCs w:val="28"/>
        </w:rPr>
        <w:t>Vision:</w:t>
      </w:r>
      <w:r w:rsidRPr="007B2675">
        <w:rPr>
          <w:color w:val="auto"/>
          <w:sz w:val="28"/>
          <w:szCs w:val="28"/>
        </w:rPr>
        <w:t xml:space="preserve"> Chickasaw City Schools’ 21</w:t>
      </w:r>
      <w:r w:rsidRPr="007B2675">
        <w:rPr>
          <w:color w:val="auto"/>
          <w:sz w:val="28"/>
          <w:szCs w:val="28"/>
          <w:vertAlign w:val="superscript"/>
        </w:rPr>
        <w:t>st</w:t>
      </w:r>
      <w:r w:rsidRPr="007B2675">
        <w:rPr>
          <w:color w:val="auto"/>
          <w:sz w:val="28"/>
          <w:szCs w:val="28"/>
        </w:rPr>
        <w:t xml:space="preserve"> Century Community Learning Centers program creates happy, engaged, future-ready learners.</w:t>
      </w:r>
    </w:p>
    <w:p w:rsidR="00215131" w:rsidRPr="007B2675" w:rsidRDefault="00215131" w:rsidP="00215131">
      <w:pPr>
        <w:pStyle w:val="Default"/>
        <w:rPr>
          <w:color w:val="auto"/>
          <w:sz w:val="28"/>
          <w:szCs w:val="28"/>
        </w:rPr>
      </w:pPr>
    </w:p>
    <w:p w:rsidR="00215131" w:rsidRPr="007B2675" w:rsidRDefault="00215131" w:rsidP="00215131">
      <w:pPr>
        <w:pStyle w:val="Default"/>
        <w:rPr>
          <w:color w:val="auto"/>
          <w:sz w:val="28"/>
          <w:szCs w:val="28"/>
        </w:rPr>
      </w:pPr>
      <w:r w:rsidRPr="007B2675">
        <w:rPr>
          <w:b/>
          <w:color w:val="auto"/>
          <w:sz w:val="28"/>
          <w:szCs w:val="28"/>
        </w:rPr>
        <w:t>Mission:</w:t>
      </w:r>
      <w:r w:rsidRPr="007B2675">
        <w:rPr>
          <w:color w:val="auto"/>
          <w:sz w:val="28"/>
          <w:szCs w:val="28"/>
        </w:rPr>
        <w:t xml:space="preserve"> Chickasaw City Schools’ 21</w:t>
      </w:r>
      <w:r w:rsidRPr="007B2675">
        <w:rPr>
          <w:color w:val="auto"/>
          <w:sz w:val="28"/>
          <w:szCs w:val="28"/>
          <w:vertAlign w:val="superscript"/>
        </w:rPr>
        <w:t>st</w:t>
      </w:r>
      <w:r w:rsidRPr="007B2675">
        <w:rPr>
          <w:color w:val="auto"/>
          <w:sz w:val="28"/>
          <w:szCs w:val="28"/>
        </w:rPr>
        <w:t xml:space="preserve"> CCLC program provides a high-quality out-of-school time program that engages students in exploration of academic content in interesting and innovative ways.</w:t>
      </w:r>
    </w:p>
    <w:p w:rsidR="00215131" w:rsidRPr="007B2675" w:rsidRDefault="00215131" w:rsidP="00215131">
      <w:pPr>
        <w:pStyle w:val="Default"/>
        <w:rPr>
          <w:color w:val="auto"/>
          <w:sz w:val="28"/>
          <w:szCs w:val="28"/>
        </w:rPr>
      </w:pPr>
    </w:p>
    <w:p w:rsidR="00215131" w:rsidRPr="007B2675" w:rsidRDefault="00215131" w:rsidP="00215131">
      <w:pPr>
        <w:pStyle w:val="Default"/>
        <w:rPr>
          <w:color w:val="auto"/>
          <w:sz w:val="28"/>
          <w:szCs w:val="28"/>
        </w:rPr>
      </w:pPr>
      <w:r w:rsidRPr="007B2675">
        <w:rPr>
          <w:color w:val="auto"/>
          <w:sz w:val="28"/>
          <w:szCs w:val="28"/>
        </w:rPr>
        <w:t xml:space="preserve">Program activities are designed to support student academic, social and emotional growth. The program focuses on activities that help students meet state learning standards in language arts, mathematics, science, and build critical thinking skills and positive character traits. To honor youth voice, activities are designed to be innovative, hands-on and relevant. The program strives to create strong, transparent connections to college and career exploration and readiness. It also includes sessions that promote health and wellness and support a student’s success in school. </w:t>
      </w:r>
    </w:p>
    <w:p w:rsidR="007B2675" w:rsidRPr="007B2675" w:rsidRDefault="007B2675" w:rsidP="00215131">
      <w:pPr>
        <w:pStyle w:val="Default"/>
        <w:rPr>
          <w:color w:val="auto"/>
          <w:sz w:val="28"/>
          <w:szCs w:val="28"/>
        </w:rPr>
      </w:pPr>
    </w:p>
    <w:p w:rsidR="007B2675" w:rsidRPr="007B2675" w:rsidRDefault="007B2675" w:rsidP="00215131">
      <w:pPr>
        <w:pStyle w:val="Default"/>
        <w:rPr>
          <w:color w:val="auto"/>
          <w:sz w:val="28"/>
          <w:szCs w:val="28"/>
        </w:rPr>
      </w:pPr>
      <w:r w:rsidRPr="007B2675">
        <w:rPr>
          <w:color w:val="auto"/>
          <w:sz w:val="28"/>
          <w:szCs w:val="28"/>
        </w:rPr>
        <w:t>Program Goals:</w:t>
      </w:r>
    </w:p>
    <w:p w:rsidR="00215131" w:rsidRPr="007B2675" w:rsidRDefault="00215131" w:rsidP="00215131">
      <w:pPr>
        <w:pStyle w:val="Default"/>
        <w:rPr>
          <w:color w:val="auto"/>
          <w:sz w:val="28"/>
          <w:szCs w:val="28"/>
        </w:rPr>
      </w:pPr>
    </w:p>
    <w:p w:rsidR="00215131" w:rsidRPr="007B2675" w:rsidRDefault="00215131" w:rsidP="00215131">
      <w:pPr>
        <w:pStyle w:val="Default"/>
        <w:numPr>
          <w:ilvl w:val="1"/>
          <w:numId w:val="9"/>
        </w:numPr>
        <w:adjustRightInd/>
        <w:ind w:left="720"/>
        <w:rPr>
          <w:b/>
          <w:bCs/>
          <w:color w:val="auto"/>
          <w:sz w:val="28"/>
          <w:szCs w:val="28"/>
        </w:rPr>
      </w:pPr>
      <w:r w:rsidRPr="007B2675">
        <w:rPr>
          <w:color w:val="auto"/>
          <w:sz w:val="28"/>
          <w:szCs w:val="28"/>
        </w:rPr>
        <w:t>Help students achieve standards in core ac</w:t>
      </w:r>
      <w:r w:rsidR="007B2675" w:rsidRPr="007B2675">
        <w:rPr>
          <w:color w:val="auto"/>
          <w:sz w:val="28"/>
          <w:szCs w:val="28"/>
        </w:rPr>
        <w:t>ademic subjects such as reading, STEM and math.</w:t>
      </w:r>
    </w:p>
    <w:p w:rsidR="00215131" w:rsidRPr="007B2675" w:rsidRDefault="00215131" w:rsidP="00215131">
      <w:pPr>
        <w:pStyle w:val="Default"/>
        <w:numPr>
          <w:ilvl w:val="1"/>
          <w:numId w:val="9"/>
        </w:numPr>
        <w:adjustRightInd/>
        <w:ind w:left="720"/>
        <w:rPr>
          <w:b/>
          <w:bCs/>
          <w:color w:val="auto"/>
          <w:sz w:val="28"/>
          <w:szCs w:val="28"/>
        </w:rPr>
      </w:pPr>
      <w:r w:rsidRPr="007B2675">
        <w:rPr>
          <w:color w:val="auto"/>
          <w:sz w:val="28"/>
          <w:szCs w:val="28"/>
        </w:rPr>
        <w:t>Offer enrichment programs</w:t>
      </w:r>
      <w:r w:rsidR="007B2675" w:rsidRPr="007B2675">
        <w:rPr>
          <w:color w:val="auto"/>
          <w:sz w:val="28"/>
          <w:szCs w:val="28"/>
        </w:rPr>
        <w:t xml:space="preserve"> and activities that develop socially and emotionally strong students.</w:t>
      </w:r>
      <w:r w:rsidRPr="007B2675">
        <w:rPr>
          <w:color w:val="auto"/>
          <w:sz w:val="28"/>
          <w:szCs w:val="28"/>
        </w:rPr>
        <w:t xml:space="preserve"> </w:t>
      </w:r>
    </w:p>
    <w:p w:rsidR="007B2675" w:rsidRPr="007B2675" w:rsidRDefault="007B2675" w:rsidP="00215131">
      <w:pPr>
        <w:pStyle w:val="Default"/>
        <w:numPr>
          <w:ilvl w:val="1"/>
          <w:numId w:val="9"/>
        </w:numPr>
        <w:adjustRightInd/>
        <w:ind w:left="720"/>
        <w:rPr>
          <w:b/>
          <w:bCs/>
          <w:color w:val="auto"/>
          <w:sz w:val="28"/>
          <w:szCs w:val="28"/>
        </w:rPr>
      </w:pPr>
      <w:r w:rsidRPr="007B2675">
        <w:rPr>
          <w:color w:val="auto"/>
          <w:sz w:val="28"/>
          <w:szCs w:val="28"/>
        </w:rPr>
        <w:t>Engage students in community service projects.</w:t>
      </w:r>
    </w:p>
    <w:p w:rsidR="007B2675" w:rsidRDefault="007B2675" w:rsidP="007B2675">
      <w:pPr>
        <w:pStyle w:val="Default"/>
        <w:adjustRightInd/>
        <w:rPr>
          <w:color w:val="auto"/>
          <w:sz w:val="28"/>
          <w:szCs w:val="28"/>
        </w:rPr>
      </w:pPr>
    </w:p>
    <w:p w:rsidR="007B2675" w:rsidRPr="004440E9" w:rsidRDefault="007B2675" w:rsidP="007B2675">
      <w:pPr>
        <w:pStyle w:val="Default"/>
        <w:adjustRightInd/>
        <w:rPr>
          <w:color w:val="auto"/>
          <w:sz w:val="28"/>
          <w:szCs w:val="28"/>
        </w:rPr>
      </w:pPr>
      <w:r w:rsidRPr="004440E9">
        <w:rPr>
          <w:color w:val="auto"/>
          <w:sz w:val="28"/>
          <w:szCs w:val="28"/>
        </w:rPr>
        <w:t>Important Contacts:</w:t>
      </w:r>
    </w:p>
    <w:p w:rsidR="007B2675" w:rsidRPr="004440E9" w:rsidRDefault="007B2675" w:rsidP="007B2675">
      <w:pPr>
        <w:pStyle w:val="Default"/>
        <w:adjustRightInd/>
        <w:rPr>
          <w:color w:val="auto"/>
          <w:sz w:val="28"/>
          <w:szCs w:val="28"/>
        </w:rPr>
      </w:pPr>
    </w:p>
    <w:p w:rsidR="007B2675" w:rsidRPr="004440E9" w:rsidRDefault="007B2675" w:rsidP="007B2675">
      <w:pPr>
        <w:pStyle w:val="Default"/>
        <w:adjustRightInd/>
        <w:rPr>
          <w:color w:val="auto"/>
          <w:sz w:val="28"/>
          <w:szCs w:val="28"/>
        </w:rPr>
      </w:pPr>
      <w:r w:rsidRPr="004440E9">
        <w:rPr>
          <w:color w:val="auto"/>
          <w:sz w:val="28"/>
          <w:szCs w:val="28"/>
        </w:rPr>
        <w:t>21</w:t>
      </w:r>
      <w:r w:rsidRPr="004440E9">
        <w:rPr>
          <w:color w:val="auto"/>
          <w:sz w:val="28"/>
          <w:szCs w:val="28"/>
          <w:vertAlign w:val="superscript"/>
        </w:rPr>
        <w:t>st</w:t>
      </w:r>
      <w:r w:rsidRPr="004440E9">
        <w:rPr>
          <w:color w:val="auto"/>
          <w:sz w:val="28"/>
          <w:szCs w:val="28"/>
        </w:rPr>
        <w:t xml:space="preserve"> CCLC Program </w:t>
      </w:r>
      <w:proofErr w:type="gramStart"/>
      <w:r w:rsidRPr="004440E9">
        <w:rPr>
          <w:color w:val="auto"/>
          <w:sz w:val="28"/>
          <w:szCs w:val="28"/>
        </w:rPr>
        <w:t>Director :</w:t>
      </w:r>
      <w:proofErr w:type="gramEnd"/>
      <w:r w:rsidRPr="004440E9">
        <w:rPr>
          <w:color w:val="auto"/>
          <w:sz w:val="28"/>
          <w:szCs w:val="28"/>
        </w:rPr>
        <w:t xml:space="preserve"> Jodie McPherson 380-8114</w:t>
      </w:r>
    </w:p>
    <w:p w:rsidR="004440E9" w:rsidRDefault="004440E9" w:rsidP="007B2675">
      <w:pPr>
        <w:pStyle w:val="Default"/>
        <w:adjustRightInd/>
        <w:rPr>
          <w:color w:val="auto"/>
          <w:sz w:val="28"/>
          <w:szCs w:val="28"/>
        </w:rPr>
      </w:pPr>
    </w:p>
    <w:p w:rsidR="004440E9" w:rsidRDefault="007B2675" w:rsidP="007B2675">
      <w:pPr>
        <w:pStyle w:val="Default"/>
        <w:adjustRightInd/>
        <w:rPr>
          <w:color w:val="auto"/>
          <w:sz w:val="28"/>
          <w:szCs w:val="28"/>
        </w:rPr>
      </w:pPr>
      <w:r w:rsidRPr="004440E9">
        <w:rPr>
          <w:color w:val="auto"/>
          <w:sz w:val="28"/>
          <w:szCs w:val="28"/>
        </w:rPr>
        <w:t xml:space="preserve">Middle / High School Site Coordinators: </w:t>
      </w:r>
    </w:p>
    <w:p w:rsidR="007B2675" w:rsidRPr="004440E9" w:rsidRDefault="007B2675" w:rsidP="007B2675">
      <w:pPr>
        <w:pStyle w:val="Default"/>
        <w:adjustRightInd/>
        <w:rPr>
          <w:color w:val="auto"/>
          <w:sz w:val="28"/>
          <w:szCs w:val="28"/>
        </w:rPr>
      </w:pPr>
      <w:r w:rsidRPr="004440E9">
        <w:rPr>
          <w:color w:val="auto"/>
          <w:sz w:val="28"/>
          <w:szCs w:val="28"/>
        </w:rPr>
        <w:t>Donna Morgan and Kim Michelle Graham -380-8120</w:t>
      </w:r>
    </w:p>
    <w:p w:rsidR="004440E9" w:rsidRDefault="004440E9" w:rsidP="007B2675">
      <w:pPr>
        <w:pStyle w:val="Default"/>
        <w:adjustRightInd/>
        <w:rPr>
          <w:color w:val="auto"/>
          <w:sz w:val="28"/>
          <w:szCs w:val="28"/>
        </w:rPr>
      </w:pPr>
    </w:p>
    <w:p w:rsidR="004440E9" w:rsidRDefault="007B2675" w:rsidP="007B2675">
      <w:pPr>
        <w:pStyle w:val="Default"/>
        <w:adjustRightInd/>
        <w:rPr>
          <w:color w:val="auto"/>
          <w:sz w:val="28"/>
          <w:szCs w:val="28"/>
        </w:rPr>
      </w:pPr>
      <w:r w:rsidRPr="004440E9">
        <w:rPr>
          <w:color w:val="auto"/>
          <w:sz w:val="28"/>
          <w:szCs w:val="28"/>
        </w:rPr>
        <w:t xml:space="preserve">Elementary School Site Coordinators: </w:t>
      </w:r>
    </w:p>
    <w:p w:rsidR="007B2675" w:rsidRPr="004440E9" w:rsidRDefault="007B2675" w:rsidP="007B2675">
      <w:pPr>
        <w:pStyle w:val="Default"/>
        <w:adjustRightInd/>
        <w:rPr>
          <w:b/>
          <w:bCs/>
          <w:color w:val="auto"/>
          <w:sz w:val="28"/>
          <w:szCs w:val="28"/>
        </w:rPr>
      </w:pPr>
      <w:r w:rsidRPr="004440E9">
        <w:rPr>
          <w:color w:val="auto"/>
          <w:sz w:val="28"/>
          <w:szCs w:val="28"/>
        </w:rPr>
        <w:t>Amy Lowe and Juwan Withers – 452-6452</w:t>
      </w:r>
    </w:p>
    <w:p w:rsidR="007B2675" w:rsidRPr="007B2675" w:rsidRDefault="007B2675" w:rsidP="007B2675">
      <w:pPr>
        <w:pStyle w:val="Default"/>
        <w:adjustRightInd/>
        <w:rPr>
          <w:rFonts w:ascii="Cambria" w:hAnsi="Cambria"/>
          <w:b/>
          <w:bCs/>
          <w:color w:val="auto"/>
        </w:rPr>
      </w:pPr>
    </w:p>
    <w:p w:rsidR="007B2675" w:rsidRDefault="007B2675" w:rsidP="005C0E9D">
      <w:pPr>
        <w:ind w:firstLine="360"/>
        <w:jc w:val="center"/>
        <w:rPr>
          <w:rFonts w:ascii="Times New Roman" w:hAnsi="Times New Roman" w:cs="Times New Roman"/>
          <w:b/>
          <w:sz w:val="28"/>
          <w:szCs w:val="28"/>
          <w:u w:val="single"/>
        </w:rPr>
      </w:pPr>
    </w:p>
    <w:p w:rsidR="007B2675" w:rsidRDefault="007B2675" w:rsidP="005C0E9D">
      <w:pPr>
        <w:ind w:firstLine="360"/>
        <w:jc w:val="center"/>
        <w:rPr>
          <w:rFonts w:ascii="Times New Roman" w:hAnsi="Times New Roman" w:cs="Times New Roman"/>
          <w:b/>
          <w:sz w:val="28"/>
          <w:szCs w:val="28"/>
          <w:u w:val="single"/>
        </w:rPr>
      </w:pPr>
    </w:p>
    <w:p w:rsidR="007B2675" w:rsidRDefault="007B2675" w:rsidP="005C0E9D">
      <w:pPr>
        <w:ind w:firstLine="360"/>
        <w:jc w:val="center"/>
        <w:rPr>
          <w:rFonts w:ascii="Times New Roman" w:hAnsi="Times New Roman" w:cs="Times New Roman"/>
          <w:b/>
          <w:sz w:val="28"/>
          <w:szCs w:val="28"/>
          <w:u w:val="single"/>
        </w:rPr>
      </w:pPr>
    </w:p>
    <w:p w:rsidR="007B2675" w:rsidRDefault="007B2675" w:rsidP="005C0E9D">
      <w:pPr>
        <w:ind w:firstLine="360"/>
        <w:jc w:val="center"/>
        <w:rPr>
          <w:rFonts w:ascii="Times New Roman" w:hAnsi="Times New Roman" w:cs="Times New Roman"/>
          <w:b/>
          <w:sz w:val="28"/>
          <w:szCs w:val="28"/>
          <w:u w:val="single"/>
        </w:rPr>
      </w:pPr>
    </w:p>
    <w:p w:rsidR="007B2675" w:rsidRDefault="007B2675" w:rsidP="005C0E9D">
      <w:pPr>
        <w:ind w:firstLine="360"/>
        <w:jc w:val="center"/>
        <w:rPr>
          <w:rFonts w:ascii="Times New Roman" w:hAnsi="Times New Roman" w:cs="Times New Roman"/>
          <w:b/>
          <w:sz w:val="28"/>
          <w:szCs w:val="28"/>
          <w:u w:val="single"/>
        </w:rPr>
      </w:pPr>
    </w:p>
    <w:p w:rsidR="007B2675" w:rsidRPr="00FF6548" w:rsidRDefault="00FF6548" w:rsidP="00FF6548">
      <w:pPr>
        <w:jc w:val="right"/>
        <w:rPr>
          <w:rFonts w:ascii="Times New Roman" w:hAnsi="Times New Roman" w:cs="Times New Roman"/>
          <w:sz w:val="28"/>
          <w:szCs w:val="28"/>
        </w:rPr>
      </w:pPr>
      <w:r w:rsidRPr="00FF6548">
        <w:rPr>
          <w:rFonts w:ascii="Times New Roman" w:hAnsi="Times New Roman" w:cs="Times New Roman"/>
          <w:sz w:val="28"/>
          <w:szCs w:val="28"/>
        </w:rPr>
        <w:t>5</w:t>
      </w:r>
    </w:p>
    <w:p w:rsidR="00F45AFE" w:rsidRPr="00DE24E4" w:rsidRDefault="006F3064" w:rsidP="005C0E9D">
      <w:pPr>
        <w:ind w:firstLine="360"/>
        <w:jc w:val="center"/>
        <w:rPr>
          <w:rFonts w:ascii="Times New Roman" w:hAnsi="Times New Roman" w:cs="Times New Roman"/>
          <w:b/>
          <w:sz w:val="28"/>
          <w:szCs w:val="28"/>
          <w:u w:val="single"/>
        </w:rPr>
      </w:pPr>
      <w:r>
        <w:rPr>
          <w:rFonts w:ascii="Times New Roman" w:hAnsi="Times New Roman" w:cs="Times New Roman"/>
          <w:b/>
          <w:sz w:val="28"/>
          <w:szCs w:val="28"/>
          <w:u w:val="single"/>
        </w:rPr>
        <w:t>Q</w:t>
      </w:r>
      <w:r w:rsidR="00F45AFE" w:rsidRPr="00DE24E4">
        <w:rPr>
          <w:rFonts w:ascii="Times New Roman" w:hAnsi="Times New Roman" w:cs="Times New Roman"/>
          <w:b/>
          <w:sz w:val="28"/>
          <w:szCs w:val="28"/>
          <w:u w:val="single"/>
        </w:rPr>
        <w:t>uick Tips for Parents</w:t>
      </w:r>
    </w:p>
    <w:p w:rsidR="00F45AFE" w:rsidRPr="00DE24E4" w:rsidRDefault="00F45AFE" w:rsidP="00F45AFE">
      <w:pPr>
        <w:rPr>
          <w:rFonts w:ascii="Times New Roman" w:hAnsi="Times New Roman" w:cs="Times New Roman"/>
          <w:sz w:val="28"/>
          <w:szCs w:val="28"/>
        </w:rPr>
      </w:pPr>
    </w:p>
    <w:p w:rsidR="00F45AFE" w:rsidRPr="00DE24E4" w:rsidRDefault="00F45AFE" w:rsidP="00DE24E4">
      <w:pPr>
        <w:pStyle w:val="ListParagraph"/>
        <w:numPr>
          <w:ilvl w:val="0"/>
          <w:numId w:val="1"/>
        </w:numPr>
        <w:spacing w:after="0"/>
        <w:rPr>
          <w:rFonts w:ascii="Times New Roman" w:hAnsi="Times New Roman" w:cs="Times New Roman"/>
          <w:sz w:val="28"/>
          <w:szCs w:val="28"/>
        </w:rPr>
      </w:pPr>
      <w:r w:rsidRPr="00DE24E4">
        <w:rPr>
          <w:rFonts w:ascii="Times New Roman" w:hAnsi="Times New Roman" w:cs="Times New Roman"/>
          <w:sz w:val="28"/>
          <w:szCs w:val="28"/>
        </w:rPr>
        <w:t>Completed registration form, registration fee (non-refundable</w:t>
      </w:r>
      <w:r w:rsidR="003C4E39">
        <w:rPr>
          <w:rFonts w:ascii="Times New Roman" w:hAnsi="Times New Roman" w:cs="Times New Roman"/>
          <w:sz w:val="28"/>
          <w:szCs w:val="28"/>
        </w:rPr>
        <w:t xml:space="preserve"> is due before the student</w:t>
      </w:r>
      <w:r w:rsidRPr="00DE24E4">
        <w:rPr>
          <w:rFonts w:ascii="Times New Roman" w:hAnsi="Times New Roman" w:cs="Times New Roman"/>
          <w:sz w:val="28"/>
          <w:szCs w:val="28"/>
        </w:rPr>
        <w:t xml:space="preserve"> can attend the program. It is the responsibility of the parent to update contact information should phone number or address change.</w:t>
      </w:r>
    </w:p>
    <w:p w:rsidR="00DE24E4" w:rsidRPr="00DE24E4" w:rsidRDefault="00DE24E4" w:rsidP="00DE24E4">
      <w:pPr>
        <w:spacing w:after="0"/>
        <w:rPr>
          <w:rFonts w:ascii="Times New Roman" w:hAnsi="Times New Roman" w:cs="Times New Roman"/>
          <w:sz w:val="28"/>
          <w:szCs w:val="28"/>
        </w:rPr>
      </w:pPr>
    </w:p>
    <w:p w:rsidR="00F45AFE" w:rsidRPr="00DE24E4" w:rsidRDefault="00F45AFE" w:rsidP="00DE24E4">
      <w:pPr>
        <w:pStyle w:val="ListParagraph"/>
        <w:numPr>
          <w:ilvl w:val="0"/>
          <w:numId w:val="1"/>
        </w:numPr>
        <w:spacing w:after="0"/>
        <w:rPr>
          <w:rFonts w:ascii="Times New Roman" w:hAnsi="Times New Roman" w:cs="Times New Roman"/>
          <w:sz w:val="28"/>
          <w:szCs w:val="28"/>
        </w:rPr>
      </w:pPr>
      <w:r w:rsidRPr="00DE24E4">
        <w:rPr>
          <w:rFonts w:ascii="Times New Roman" w:hAnsi="Times New Roman" w:cs="Times New Roman"/>
          <w:sz w:val="28"/>
          <w:szCs w:val="28"/>
        </w:rPr>
        <w:t>The Tribe Time program operates on the same schedule as Chickasaw City Schools.</w:t>
      </w:r>
    </w:p>
    <w:p w:rsidR="00F45AFE" w:rsidRPr="00DE24E4" w:rsidRDefault="00F45AFE" w:rsidP="00DE24E4">
      <w:pPr>
        <w:spacing w:after="0"/>
        <w:rPr>
          <w:rFonts w:ascii="Times New Roman" w:hAnsi="Times New Roman" w:cs="Times New Roman"/>
          <w:sz w:val="28"/>
          <w:szCs w:val="28"/>
        </w:rPr>
      </w:pPr>
    </w:p>
    <w:p w:rsidR="00F45AFE" w:rsidRPr="00DE24E4" w:rsidRDefault="00F45AFE" w:rsidP="00DE24E4">
      <w:pPr>
        <w:pStyle w:val="ListParagraph"/>
        <w:numPr>
          <w:ilvl w:val="0"/>
          <w:numId w:val="1"/>
        </w:numPr>
        <w:spacing w:after="0"/>
        <w:rPr>
          <w:rFonts w:ascii="Times New Roman" w:hAnsi="Times New Roman" w:cs="Times New Roman"/>
          <w:sz w:val="28"/>
          <w:szCs w:val="28"/>
        </w:rPr>
      </w:pPr>
      <w:r w:rsidRPr="00DE24E4">
        <w:rPr>
          <w:rFonts w:ascii="Times New Roman" w:hAnsi="Times New Roman" w:cs="Times New Roman"/>
          <w:sz w:val="28"/>
          <w:szCs w:val="28"/>
        </w:rPr>
        <w:t>The Tribe Time program closes on those days recognized as holidays, including teacher workdays, and may close due to dangerous weather conditions.</w:t>
      </w:r>
    </w:p>
    <w:p w:rsidR="00F45AFE" w:rsidRPr="00DE24E4" w:rsidRDefault="00F45AFE" w:rsidP="00F45AFE">
      <w:pPr>
        <w:pStyle w:val="ListParagraph"/>
        <w:rPr>
          <w:rFonts w:ascii="Times New Roman" w:hAnsi="Times New Roman" w:cs="Times New Roman"/>
          <w:sz w:val="28"/>
          <w:szCs w:val="28"/>
        </w:rPr>
      </w:pPr>
    </w:p>
    <w:p w:rsidR="00F45AFE" w:rsidRPr="00DE24E4" w:rsidRDefault="003C4E3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Clubs / activities are offered after school from 2:45 p.m. – </w:t>
      </w:r>
      <w:r w:rsidR="00105FF6">
        <w:rPr>
          <w:rFonts w:ascii="Times New Roman" w:hAnsi="Times New Roman" w:cs="Times New Roman"/>
          <w:sz w:val="28"/>
          <w:szCs w:val="28"/>
        </w:rPr>
        <w:t>4:45 p.m., Monday through Thursday at the middle and high schools and from 3:00 – 5:45 p.m., Monday through Friday at the elementary school.</w:t>
      </w:r>
    </w:p>
    <w:p w:rsidR="00DE24E4" w:rsidRPr="00DE24E4" w:rsidRDefault="00DE24E4" w:rsidP="00DE24E4">
      <w:pPr>
        <w:pStyle w:val="ListParagraph"/>
        <w:rPr>
          <w:rFonts w:ascii="Times New Roman" w:hAnsi="Times New Roman" w:cs="Times New Roman"/>
          <w:sz w:val="28"/>
          <w:szCs w:val="28"/>
        </w:rPr>
      </w:pPr>
    </w:p>
    <w:p w:rsidR="00DE24E4" w:rsidRDefault="00DE24E4" w:rsidP="003C4E39">
      <w:pPr>
        <w:pStyle w:val="ListParagraph"/>
        <w:numPr>
          <w:ilvl w:val="0"/>
          <w:numId w:val="1"/>
        </w:numPr>
        <w:rPr>
          <w:rFonts w:ascii="Times New Roman" w:hAnsi="Times New Roman" w:cs="Times New Roman"/>
          <w:sz w:val="28"/>
          <w:szCs w:val="28"/>
        </w:rPr>
      </w:pPr>
      <w:r w:rsidRPr="00DE24E4">
        <w:rPr>
          <w:rFonts w:ascii="Times New Roman" w:hAnsi="Times New Roman" w:cs="Times New Roman"/>
          <w:sz w:val="28"/>
          <w:szCs w:val="28"/>
        </w:rPr>
        <w:t>Each day’s programs schedule includes</w:t>
      </w:r>
      <w:r w:rsidR="003C4E39">
        <w:rPr>
          <w:rFonts w:ascii="Times New Roman" w:hAnsi="Times New Roman" w:cs="Times New Roman"/>
          <w:sz w:val="28"/>
          <w:szCs w:val="28"/>
        </w:rPr>
        <w:t xml:space="preserve"> supervised academic support or club meeting. If your student</w:t>
      </w:r>
      <w:r w:rsidRPr="00DE24E4">
        <w:rPr>
          <w:rFonts w:ascii="Times New Roman" w:hAnsi="Times New Roman" w:cs="Times New Roman"/>
          <w:sz w:val="28"/>
          <w:szCs w:val="28"/>
        </w:rPr>
        <w:t xml:space="preserve"> has a special need, please document on the registration form.</w:t>
      </w:r>
    </w:p>
    <w:p w:rsidR="00DE24E4" w:rsidRPr="003C4E39" w:rsidRDefault="00DE24E4" w:rsidP="003C4E39">
      <w:pPr>
        <w:rPr>
          <w:rFonts w:ascii="Times New Roman" w:hAnsi="Times New Roman" w:cs="Times New Roman"/>
          <w:sz w:val="28"/>
          <w:szCs w:val="28"/>
        </w:rPr>
      </w:pPr>
    </w:p>
    <w:p w:rsidR="00DE24E4" w:rsidRDefault="003C4E39">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All students must be picked up by </w:t>
      </w:r>
      <w:r w:rsidR="00105FF6">
        <w:rPr>
          <w:rFonts w:ascii="Times New Roman" w:hAnsi="Times New Roman" w:cs="Times New Roman"/>
          <w:sz w:val="28"/>
          <w:szCs w:val="28"/>
        </w:rPr>
        <w:t>the ending time</w:t>
      </w:r>
      <w:r>
        <w:rPr>
          <w:rFonts w:ascii="Times New Roman" w:hAnsi="Times New Roman" w:cs="Times New Roman"/>
          <w:sz w:val="28"/>
          <w:szCs w:val="28"/>
        </w:rPr>
        <w:t xml:space="preserve">. If you agree for your </w:t>
      </w:r>
      <w:r w:rsidR="00105FF6">
        <w:rPr>
          <w:rFonts w:ascii="Times New Roman" w:hAnsi="Times New Roman" w:cs="Times New Roman"/>
          <w:sz w:val="28"/>
          <w:szCs w:val="28"/>
        </w:rPr>
        <w:t xml:space="preserve">middle school </w:t>
      </w:r>
      <w:r>
        <w:rPr>
          <w:rFonts w:ascii="Times New Roman" w:hAnsi="Times New Roman" w:cs="Times New Roman"/>
          <w:sz w:val="28"/>
          <w:szCs w:val="28"/>
        </w:rPr>
        <w:t xml:space="preserve">student to walk home, please give written permission to do so. Any </w:t>
      </w:r>
      <w:r w:rsidR="00DE24E4" w:rsidRPr="00DE24E4">
        <w:rPr>
          <w:rFonts w:ascii="Times New Roman" w:hAnsi="Times New Roman" w:cs="Times New Roman"/>
          <w:sz w:val="28"/>
          <w:szCs w:val="28"/>
        </w:rPr>
        <w:t>late pick-up</w:t>
      </w:r>
      <w:r>
        <w:rPr>
          <w:rFonts w:ascii="Times New Roman" w:hAnsi="Times New Roman" w:cs="Times New Roman"/>
          <w:sz w:val="28"/>
          <w:szCs w:val="28"/>
        </w:rPr>
        <w:t>s</w:t>
      </w:r>
      <w:r w:rsidR="00DE24E4" w:rsidRPr="00DE24E4">
        <w:rPr>
          <w:rFonts w:ascii="Times New Roman" w:hAnsi="Times New Roman" w:cs="Times New Roman"/>
          <w:sz w:val="28"/>
          <w:szCs w:val="28"/>
        </w:rPr>
        <w:t xml:space="preserve"> may result in dismissal from the program.</w:t>
      </w:r>
    </w:p>
    <w:p w:rsidR="00105FF6" w:rsidRPr="00105FF6" w:rsidRDefault="00105FF6" w:rsidP="00105FF6">
      <w:pPr>
        <w:pStyle w:val="ListParagraph"/>
        <w:rPr>
          <w:rFonts w:ascii="Times New Roman" w:hAnsi="Times New Roman" w:cs="Times New Roman"/>
          <w:sz w:val="28"/>
          <w:szCs w:val="28"/>
        </w:rPr>
      </w:pPr>
    </w:p>
    <w:p w:rsidR="00105FF6" w:rsidRPr="00DE24E4" w:rsidRDefault="00105FF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is a $5.00 weekly fee</w:t>
      </w:r>
      <w:r w:rsidR="00215131">
        <w:rPr>
          <w:rFonts w:ascii="Times New Roman" w:hAnsi="Times New Roman" w:cs="Times New Roman"/>
          <w:sz w:val="28"/>
          <w:szCs w:val="28"/>
        </w:rPr>
        <w:t xml:space="preserve"> per student</w:t>
      </w:r>
      <w:r>
        <w:rPr>
          <w:rFonts w:ascii="Times New Roman" w:hAnsi="Times New Roman" w:cs="Times New Roman"/>
          <w:sz w:val="28"/>
          <w:szCs w:val="28"/>
        </w:rPr>
        <w:t xml:space="preserve"> for participating in the 21</w:t>
      </w:r>
      <w:r w:rsidRPr="00105FF6">
        <w:rPr>
          <w:rFonts w:ascii="Times New Roman" w:hAnsi="Times New Roman" w:cs="Times New Roman"/>
          <w:sz w:val="28"/>
          <w:szCs w:val="28"/>
          <w:vertAlign w:val="superscript"/>
        </w:rPr>
        <w:t>st</w:t>
      </w:r>
      <w:r>
        <w:rPr>
          <w:rFonts w:ascii="Times New Roman" w:hAnsi="Times New Roman" w:cs="Times New Roman"/>
          <w:sz w:val="28"/>
          <w:szCs w:val="28"/>
        </w:rPr>
        <w:t xml:space="preserve"> CCLC programs.</w:t>
      </w:r>
      <w:r w:rsidR="00215131">
        <w:rPr>
          <w:rFonts w:ascii="Times New Roman" w:hAnsi="Times New Roman" w:cs="Times New Roman"/>
          <w:sz w:val="28"/>
          <w:szCs w:val="28"/>
        </w:rPr>
        <w:t xml:space="preserve"> </w:t>
      </w:r>
    </w:p>
    <w:p w:rsidR="00DE24E4" w:rsidRPr="00DE24E4" w:rsidRDefault="00DE24E4" w:rsidP="00DE24E4">
      <w:pPr>
        <w:pStyle w:val="ListParagraph"/>
        <w:rPr>
          <w:rFonts w:ascii="Times New Roman" w:hAnsi="Times New Roman" w:cs="Times New Roman"/>
          <w:sz w:val="28"/>
          <w:szCs w:val="28"/>
        </w:rPr>
      </w:pPr>
    </w:p>
    <w:p w:rsidR="00DE24E4" w:rsidRDefault="00DE24E4" w:rsidP="00DE24E4">
      <w:pPr>
        <w:pStyle w:val="ListParagraph"/>
        <w:rPr>
          <w:rFonts w:ascii="Times New Roman" w:hAnsi="Times New Roman" w:cs="Times New Roman"/>
          <w:sz w:val="28"/>
          <w:szCs w:val="28"/>
        </w:rPr>
      </w:pPr>
    </w:p>
    <w:p w:rsidR="003C4E39" w:rsidRPr="00215131" w:rsidRDefault="003C4E39" w:rsidP="00215131">
      <w:pPr>
        <w:rPr>
          <w:rFonts w:ascii="Times New Roman" w:hAnsi="Times New Roman" w:cs="Times New Roman"/>
          <w:sz w:val="28"/>
          <w:szCs w:val="28"/>
        </w:rPr>
      </w:pPr>
    </w:p>
    <w:p w:rsidR="003C4E39" w:rsidRDefault="003C4E39" w:rsidP="00DE24E4">
      <w:pPr>
        <w:pStyle w:val="ListParagraph"/>
        <w:rPr>
          <w:rFonts w:ascii="Times New Roman" w:hAnsi="Times New Roman" w:cs="Times New Roman"/>
          <w:sz w:val="28"/>
          <w:szCs w:val="28"/>
        </w:rPr>
      </w:pPr>
    </w:p>
    <w:p w:rsidR="007B2675" w:rsidRDefault="007B2675" w:rsidP="00215131">
      <w:pPr>
        <w:pStyle w:val="ListParagraph"/>
        <w:jc w:val="center"/>
        <w:rPr>
          <w:rFonts w:ascii="Times New Roman" w:hAnsi="Times New Roman" w:cs="Times New Roman"/>
          <w:b/>
          <w:sz w:val="28"/>
          <w:szCs w:val="28"/>
          <w:u w:val="single"/>
        </w:rPr>
      </w:pPr>
    </w:p>
    <w:p w:rsidR="007B2675" w:rsidRDefault="007B2675" w:rsidP="00215131">
      <w:pPr>
        <w:pStyle w:val="ListParagraph"/>
        <w:jc w:val="center"/>
        <w:rPr>
          <w:rFonts w:ascii="Times New Roman" w:hAnsi="Times New Roman" w:cs="Times New Roman"/>
          <w:b/>
          <w:sz w:val="28"/>
          <w:szCs w:val="28"/>
          <w:u w:val="single"/>
        </w:rPr>
      </w:pPr>
    </w:p>
    <w:p w:rsidR="007B2675" w:rsidRPr="00FF6548" w:rsidRDefault="00FF6548" w:rsidP="00FF6548">
      <w:pPr>
        <w:pStyle w:val="ListParagraph"/>
        <w:jc w:val="right"/>
        <w:rPr>
          <w:rFonts w:ascii="Times New Roman" w:hAnsi="Times New Roman" w:cs="Times New Roman"/>
          <w:sz w:val="28"/>
          <w:szCs w:val="28"/>
        </w:rPr>
      </w:pPr>
      <w:r>
        <w:rPr>
          <w:rFonts w:ascii="Times New Roman" w:hAnsi="Times New Roman" w:cs="Times New Roman"/>
          <w:sz w:val="28"/>
          <w:szCs w:val="28"/>
        </w:rPr>
        <w:t>6</w:t>
      </w:r>
    </w:p>
    <w:p w:rsidR="003C4E39" w:rsidRPr="00215131" w:rsidRDefault="00DE24E4" w:rsidP="00215131">
      <w:pPr>
        <w:pStyle w:val="ListParagraph"/>
        <w:jc w:val="center"/>
        <w:rPr>
          <w:rFonts w:ascii="Times New Roman" w:hAnsi="Times New Roman" w:cs="Times New Roman"/>
          <w:b/>
          <w:sz w:val="28"/>
          <w:szCs w:val="28"/>
          <w:u w:val="single"/>
        </w:rPr>
      </w:pPr>
      <w:r w:rsidRPr="00DE24E4">
        <w:rPr>
          <w:rFonts w:ascii="Times New Roman" w:hAnsi="Times New Roman" w:cs="Times New Roman"/>
          <w:b/>
          <w:sz w:val="28"/>
          <w:szCs w:val="28"/>
          <w:u w:val="single"/>
        </w:rPr>
        <w:t>Getting Started</w:t>
      </w:r>
    </w:p>
    <w:p w:rsidR="00DE24E4" w:rsidRPr="00215131" w:rsidRDefault="00DE24E4" w:rsidP="00215131">
      <w:pPr>
        <w:rPr>
          <w:rFonts w:ascii="Times New Roman" w:hAnsi="Times New Roman" w:cs="Times New Roman"/>
          <w:sz w:val="28"/>
          <w:szCs w:val="28"/>
        </w:rPr>
      </w:pPr>
      <w:r w:rsidRPr="006C681D">
        <w:rPr>
          <w:rFonts w:ascii="Times New Roman" w:hAnsi="Times New Roman" w:cs="Times New Roman"/>
          <w:sz w:val="28"/>
          <w:szCs w:val="28"/>
        </w:rPr>
        <w:t>The Tribe Time program is open to eligible students who are enrolled</w:t>
      </w:r>
      <w:r w:rsidR="000D5934">
        <w:rPr>
          <w:rFonts w:ascii="Times New Roman" w:hAnsi="Times New Roman" w:cs="Times New Roman"/>
          <w:sz w:val="28"/>
          <w:szCs w:val="28"/>
        </w:rPr>
        <w:t xml:space="preserve"> </w:t>
      </w:r>
      <w:r w:rsidR="00215131">
        <w:rPr>
          <w:rFonts w:ascii="Times New Roman" w:hAnsi="Times New Roman" w:cs="Times New Roman"/>
          <w:sz w:val="28"/>
          <w:szCs w:val="28"/>
        </w:rPr>
        <w:t xml:space="preserve">in </w:t>
      </w:r>
      <w:r w:rsidR="000D5934">
        <w:rPr>
          <w:rFonts w:ascii="Times New Roman" w:hAnsi="Times New Roman" w:cs="Times New Roman"/>
          <w:sz w:val="28"/>
          <w:szCs w:val="28"/>
        </w:rPr>
        <w:t xml:space="preserve">Chickasaw </w:t>
      </w:r>
      <w:r w:rsidR="00215131">
        <w:rPr>
          <w:rFonts w:ascii="Times New Roman" w:hAnsi="Times New Roman" w:cs="Times New Roman"/>
          <w:sz w:val="28"/>
          <w:szCs w:val="28"/>
        </w:rPr>
        <w:t>City Schools</w:t>
      </w:r>
      <w:r w:rsidRPr="006C681D">
        <w:rPr>
          <w:rFonts w:ascii="Times New Roman" w:hAnsi="Times New Roman" w:cs="Times New Roman"/>
          <w:sz w:val="28"/>
          <w:szCs w:val="28"/>
        </w:rPr>
        <w:t>. Eligible students must not be dangerous, disruptive, or a threat to self or others.</w:t>
      </w:r>
    </w:p>
    <w:p w:rsidR="00DE24E4" w:rsidRPr="006C681D" w:rsidRDefault="00DE24E4" w:rsidP="006C681D">
      <w:pPr>
        <w:rPr>
          <w:rFonts w:ascii="Times New Roman" w:hAnsi="Times New Roman" w:cs="Times New Roman"/>
          <w:sz w:val="28"/>
          <w:szCs w:val="28"/>
        </w:rPr>
      </w:pPr>
      <w:r w:rsidRPr="006C681D">
        <w:rPr>
          <w:rFonts w:ascii="Times New Roman" w:hAnsi="Times New Roman" w:cs="Times New Roman"/>
          <w:sz w:val="28"/>
          <w:szCs w:val="28"/>
        </w:rPr>
        <w:t>The following items are needed to complete the registration process:</w:t>
      </w:r>
    </w:p>
    <w:p w:rsidR="00DE24E4" w:rsidRDefault="00DE24E4" w:rsidP="00DE24E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Completed registration form</w:t>
      </w:r>
    </w:p>
    <w:p w:rsidR="00DE24E4" w:rsidRDefault="00DE24E4" w:rsidP="00DE24E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Emergency contact person(s)</w:t>
      </w:r>
    </w:p>
    <w:p w:rsidR="00DE24E4" w:rsidRDefault="00DE24E4" w:rsidP="00DE24E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Non-refundable registration fee($</w:t>
      </w:r>
      <w:r w:rsidR="003C4E39">
        <w:rPr>
          <w:rFonts w:ascii="Times New Roman" w:hAnsi="Times New Roman" w:cs="Times New Roman"/>
          <w:sz w:val="28"/>
          <w:szCs w:val="28"/>
        </w:rPr>
        <w:t>5</w:t>
      </w:r>
      <w:r>
        <w:rPr>
          <w:rFonts w:ascii="Times New Roman" w:hAnsi="Times New Roman" w:cs="Times New Roman"/>
          <w:sz w:val="28"/>
          <w:szCs w:val="28"/>
        </w:rPr>
        <w:t>)</w:t>
      </w:r>
    </w:p>
    <w:p w:rsidR="006C681D" w:rsidRDefault="006C681D" w:rsidP="006C681D">
      <w:pPr>
        <w:rPr>
          <w:rFonts w:ascii="Times New Roman" w:hAnsi="Times New Roman" w:cs="Times New Roman"/>
          <w:sz w:val="28"/>
          <w:szCs w:val="28"/>
        </w:rPr>
      </w:pPr>
    </w:p>
    <w:p w:rsidR="006C681D" w:rsidRPr="006C681D" w:rsidRDefault="006C681D" w:rsidP="006C681D">
      <w:pPr>
        <w:jc w:val="center"/>
        <w:rPr>
          <w:rFonts w:ascii="Times New Roman" w:hAnsi="Times New Roman" w:cs="Times New Roman"/>
          <w:b/>
          <w:sz w:val="28"/>
          <w:szCs w:val="28"/>
          <w:u w:val="single"/>
        </w:rPr>
      </w:pPr>
      <w:r w:rsidRPr="006C681D">
        <w:rPr>
          <w:rFonts w:ascii="Times New Roman" w:hAnsi="Times New Roman" w:cs="Times New Roman"/>
          <w:b/>
          <w:sz w:val="28"/>
          <w:szCs w:val="28"/>
          <w:u w:val="single"/>
        </w:rPr>
        <w:t>Personal Property</w:t>
      </w:r>
    </w:p>
    <w:p w:rsidR="006C681D" w:rsidRDefault="006C681D" w:rsidP="006C681D">
      <w:pPr>
        <w:rPr>
          <w:rFonts w:ascii="Times New Roman" w:hAnsi="Times New Roman" w:cs="Times New Roman"/>
          <w:sz w:val="28"/>
          <w:szCs w:val="28"/>
        </w:rPr>
      </w:pPr>
      <w:r>
        <w:rPr>
          <w:rFonts w:ascii="Times New Roman" w:hAnsi="Times New Roman" w:cs="Times New Roman"/>
          <w:sz w:val="28"/>
          <w:szCs w:val="28"/>
        </w:rPr>
        <w:t xml:space="preserve">Personal property such as toys, games, and jewelry should not be brought to the Tribe Time program. Parents are responsible for securing book-bags, lunchboxes, coats, etc. when picking up their </w:t>
      </w:r>
      <w:r w:rsidR="003C4E39">
        <w:rPr>
          <w:rFonts w:ascii="Times New Roman" w:hAnsi="Times New Roman" w:cs="Times New Roman"/>
          <w:sz w:val="28"/>
          <w:szCs w:val="28"/>
        </w:rPr>
        <w:t>student</w:t>
      </w:r>
      <w:r>
        <w:rPr>
          <w:rFonts w:ascii="Times New Roman" w:hAnsi="Times New Roman" w:cs="Times New Roman"/>
          <w:sz w:val="28"/>
          <w:szCs w:val="28"/>
        </w:rPr>
        <w:t xml:space="preserve">. We make every attempt to help the </w:t>
      </w:r>
      <w:r w:rsidR="003C4E39">
        <w:rPr>
          <w:rFonts w:ascii="Times New Roman" w:hAnsi="Times New Roman" w:cs="Times New Roman"/>
          <w:sz w:val="28"/>
          <w:szCs w:val="28"/>
        </w:rPr>
        <w:t>student</w:t>
      </w:r>
      <w:r>
        <w:rPr>
          <w:rFonts w:ascii="Times New Roman" w:hAnsi="Times New Roman" w:cs="Times New Roman"/>
          <w:sz w:val="28"/>
          <w:szCs w:val="28"/>
        </w:rPr>
        <w:t xml:space="preserve"> stay organized; however, we are not responsible for the loss of personal items.</w:t>
      </w:r>
    </w:p>
    <w:p w:rsidR="006C681D" w:rsidRPr="006C681D" w:rsidRDefault="006C681D" w:rsidP="006C681D">
      <w:pPr>
        <w:jc w:val="center"/>
        <w:rPr>
          <w:rFonts w:ascii="Times New Roman" w:hAnsi="Times New Roman" w:cs="Times New Roman"/>
          <w:b/>
          <w:sz w:val="28"/>
          <w:szCs w:val="28"/>
          <w:u w:val="single"/>
        </w:rPr>
      </w:pPr>
      <w:r w:rsidRPr="006C681D">
        <w:rPr>
          <w:rFonts w:ascii="Times New Roman" w:hAnsi="Times New Roman" w:cs="Times New Roman"/>
          <w:b/>
          <w:sz w:val="28"/>
          <w:szCs w:val="28"/>
          <w:u w:val="single"/>
        </w:rPr>
        <w:t>Program Rules</w:t>
      </w:r>
    </w:p>
    <w:p w:rsidR="006C681D" w:rsidRDefault="006C681D" w:rsidP="006C681D">
      <w:pPr>
        <w:rPr>
          <w:rFonts w:ascii="Times New Roman" w:hAnsi="Times New Roman" w:cs="Times New Roman"/>
          <w:sz w:val="28"/>
          <w:szCs w:val="28"/>
        </w:rPr>
      </w:pPr>
      <w:r>
        <w:rPr>
          <w:rFonts w:ascii="Times New Roman" w:hAnsi="Times New Roman" w:cs="Times New Roman"/>
          <w:sz w:val="28"/>
          <w:szCs w:val="28"/>
        </w:rPr>
        <w:t>Students must follow the same rules that apply to the regular school program. Basic expectations include, but are not limited to, the following:</w:t>
      </w:r>
    </w:p>
    <w:p w:rsidR="006C681D" w:rsidRPr="006C681D" w:rsidRDefault="006C681D" w:rsidP="006C681D">
      <w:pPr>
        <w:pStyle w:val="ListParagraph"/>
        <w:numPr>
          <w:ilvl w:val="0"/>
          <w:numId w:val="3"/>
        </w:numPr>
        <w:rPr>
          <w:rFonts w:ascii="Times New Roman" w:hAnsi="Times New Roman" w:cs="Times New Roman"/>
          <w:sz w:val="28"/>
          <w:szCs w:val="28"/>
        </w:rPr>
      </w:pPr>
      <w:r w:rsidRPr="006C681D">
        <w:rPr>
          <w:rFonts w:ascii="Times New Roman" w:hAnsi="Times New Roman" w:cs="Times New Roman"/>
          <w:sz w:val="28"/>
          <w:szCs w:val="28"/>
        </w:rPr>
        <w:t>Obedience to all staff and respect for students and adults</w:t>
      </w:r>
    </w:p>
    <w:p w:rsidR="006C681D" w:rsidRPr="006C681D" w:rsidRDefault="006C681D" w:rsidP="006C681D">
      <w:pPr>
        <w:pStyle w:val="ListParagraph"/>
        <w:numPr>
          <w:ilvl w:val="0"/>
          <w:numId w:val="3"/>
        </w:numPr>
        <w:rPr>
          <w:rFonts w:ascii="Times New Roman" w:hAnsi="Times New Roman" w:cs="Times New Roman"/>
          <w:sz w:val="28"/>
          <w:szCs w:val="28"/>
        </w:rPr>
      </w:pPr>
      <w:r w:rsidRPr="006C681D">
        <w:rPr>
          <w:rFonts w:ascii="Times New Roman" w:hAnsi="Times New Roman" w:cs="Times New Roman"/>
          <w:sz w:val="28"/>
          <w:szCs w:val="28"/>
        </w:rPr>
        <w:t>Running and playing in designated areas only</w:t>
      </w:r>
    </w:p>
    <w:p w:rsidR="006C681D" w:rsidRPr="006C681D" w:rsidRDefault="006C681D" w:rsidP="006C681D">
      <w:pPr>
        <w:pStyle w:val="ListParagraph"/>
        <w:numPr>
          <w:ilvl w:val="0"/>
          <w:numId w:val="3"/>
        </w:numPr>
        <w:rPr>
          <w:rFonts w:ascii="Times New Roman" w:hAnsi="Times New Roman" w:cs="Times New Roman"/>
          <w:sz w:val="28"/>
          <w:szCs w:val="28"/>
        </w:rPr>
      </w:pPr>
      <w:r w:rsidRPr="006C681D">
        <w:rPr>
          <w:rFonts w:ascii="Times New Roman" w:hAnsi="Times New Roman" w:cs="Times New Roman"/>
          <w:sz w:val="28"/>
          <w:szCs w:val="28"/>
        </w:rPr>
        <w:t>Remaining with supervised adult at all times</w:t>
      </w:r>
    </w:p>
    <w:p w:rsidR="006C681D" w:rsidRDefault="006C681D" w:rsidP="006C681D">
      <w:pPr>
        <w:pStyle w:val="ListParagraph"/>
        <w:numPr>
          <w:ilvl w:val="0"/>
          <w:numId w:val="3"/>
        </w:numPr>
        <w:rPr>
          <w:rFonts w:ascii="Times New Roman" w:hAnsi="Times New Roman" w:cs="Times New Roman"/>
          <w:sz w:val="28"/>
          <w:szCs w:val="28"/>
        </w:rPr>
      </w:pPr>
      <w:r w:rsidRPr="006C681D">
        <w:rPr>
          <w:rFonts w:ascii="Times New Roman" w:hAnsi="Times New Roman" w:cs="Times New Roman"/>
          <w:sz w:val="28"/>
          <w:szCs w:val="28"/>
        </w:rPr>
        <w:t>Leaving the program site only with parent or their written designees</w:t>
      </w:r>
    </w:p>
    <w:p w:rsidR="006C681D" w:rsidRPr="006C681D" w:rsidRDefault="006C681D" w:rsidP="006C681D">
      <w:pPr>
        <w:rPr>
          <w:rFonts w:ascii="Times New Roman" w:hAnsi="Times New Roman" w:cs="Times New Roman"/>
          <w:sz w:val="28"/>
          <w:szCs w:val="28"/>
        </w:rPr>
      </w:pPr>
    </w:p>
    <w:p w:rsidR="006C681D" w:rsidRPr="006C681D" w:rsidRDefault="006C681D" w:rsidP="006C681D">
      <w:pPr>
        <w:jc w:val="center"/>
        <w:rPr>
          <w:rFonts w:ascii="Times New Roman" w:hAnsi="Times New Roman" w:cs="Times New Roman"/>
          <w:b/>
          <w:sz w:val="28"/>
          <w:szCs w:val="28"/>
          <w:u w:val="single"/>
        </w:rPr>
      </w:pPr>
      <w:r w:rsidRPr="006C681D">
        <w:rPr>
          <w:rFonts w:ascii="Times New Roman" w:hAnsi="Times New Roman" w:cs="Times New Roman"/>
          <w:b/>
          <w:sz w:val="28"/>
          <w:szCs w:val="28"/>
          <w:u w:val="single"/>
        </w:rPr>
        <w:t>Admission</w:t>
      </w:r>
    </w:p>
    <w:p w:rsidR="006C681D" w:rsidRPr="003C4E39" w:rsidRDefault="006C681D" w:rsidP="003C4E39">
      <w:pPr>
        <w:pStyle w:val="ListParagraph"/>
        <w:numPr>
          <w:ilvl w:val="0"/>
          <w:numId w:val="4"/>
        </w:numPr>
        <w:rPr>
          <w:rFonts w:ascii="Times New Roman" w:hAnsi="Times New Roman" w:cs="Times New Roman"/>
          <w:sz w:val="28"/>
          <w:szCs w:val="28"/>
        </w:rPr>
      </w:pPr>
      <w:r w:rsidRPr="006C681D">
        <w:rPr>
          <w:rFonts w:ascii="Times New Roman" w:hAnsi="Times New Roman" w:cs="Times New Roman"/>
          <w:sz w:val="28"/>
          <w:szCs w:val="28"/>
        </w:rPr>
        <w:t xml:space="preserve">Student must be able to participate in group activities with other </w:t>
      </w:r>
      <w:r w:rsidR="003C4E39">
        <w:rPr>
          <w:rFonts w:ascii="Times New Roman" w:hAnsi="Times New Roman" w:cs="Times New Roman"/>
          <w:sz w:val="28"/>
          <w:szCs w:val="28"/>
        </w:rPr>
        <w:t>student</w:t>
      </w:r>
      <w:r w:rsidR="009B536D">
        <w:rPr>
          <w:rFonts w:ascii="Times New Roman" w:hAnsi="Times New Roman" w:cs="Times New Roman"/>
          <w:sz w:val="28"/>
          <w:szCs w:val="28"/>
        </w:rPr>
        <w:t>s</w:t>
      </w:r>
      <w:r w:rsidRPr="006C681D">
        <w:rPr>
          <w:rFonts w:ascii="Times New Roman" w:hAnsi="Times New Roman" w:cs="Times New Roman"/>
          <w:sz w:val="28"/>
          <w:szCs w:val="28"/>
        </w:rPr>
        <w:t>.</w:t>
      </w:r>
    </w:p>
    <w:p w:rsidR="006C681D" w:rsidRPr="006C681D" w:rsidRDefault="006C681D" w:rsidP="006C681D">
      <w:pPr>
        <w:pStyle w:val="ListParagraph"/>
        <w:numPr>
          <w:ilvl w:val="0"/>
          <w:numId w:val="4"/>
        </w:numPr>
        <w:rPr>
          <w:rFonts w:ascii="Times New Roman" w:hAnsi="Times New Roman" w:cs="Times New Roman"/>
          <w:sz w:val="28"/>
          <w:szCs w:val="28"/>
        </w:rPr>
      </w:pPr>
      <w:r w:rsidRPr="006C681D">
        <w:rPr>
          <w:rFonts w:ascii="Times New Roman" w:hAnsi="Times New Roman" w:cs="Times New Roman"/>
          <w:sz w:val="28"/>
          <w:szCs w:val="28"/>
        </w:rPr>
        <w:t xml:space="preserve">Must interact with other </w:t>
      </w:r>
      <w:r w:rsidR="003C4E39">
        <w:rPr>
          <w:rFonts w:ascii="Times New Roman" w:hAnsi="Times New Roman" w:cs="Times New Roman"/>
          <w:sz w:val="28"/>
          <w:szCs w:val="28"/>
        </w:rPr>
        <w:t>student</w:t>
      </w:r>
      <w:r w:rsidR="009B536D">
        <w:rPr>
          <w:rFonts w:ascii="Times New Roman" w:hAnsi="Times New Roman" w:cs="Times New Roman"/>
          <w:sz w:val="28"/>
          <w:szCs w:val="28"/>
        </w:rPr>
        <w:t xml:space="preserve">s </w:t>
      </w:r>
      <w:r w:rsidRPr="006C681D">
        <w:rPr>
          <w:rFonts w:ascii="Times New Roman" w:hAnsi="Times New Roman" w:cs="Times New Roman"/>
          <w:sz w:val="28"/>
          <w:szCs w:val="28"/>
        </w:rPr>
        <w:t>and adults in a non-aggressive manner.</w:t>
      </w:r>
    </w:p>
    <w:p w:rsidR="006C681D" w:rsidRPr="00215131" w:rsidRDefault="006C681D" w:rsidP="006C681D">
      <w:pPr>
        <w:pStyle w:val="ListParagraph"/>
        <w:numPr>
          <w:ilvl w:val="0"/>
          <w:numId w:val="4"/>
        </w:numPr>
        <w:rPr>
          <w:rFonts w:ascii="Times New Roman" w:hAnsi="Times New Roman" w:cs="Times New Roman"/>
          <w:sz w:val="28"/>
          <w:szCs w:val="28"/>
        </w:rPr>
      </w:pPr>
      <w:r w:rsidRPr="006C681D">
        <w:rPr>
          <w:rFonts w:ascii="Times New Roman" w:hAnsi="Times New Roman" w:cs="Times New Roman"/>
          <w:sz w:val="28"/>
          <w:szCs w:val="28"/>
        </w:rPr>
        <w:lastRenderedPageBreak/>
        <w:t>Any extenuating circumstances must have approv</w:t>
      </w:r>
      <w:r w:rsidR="00215131">
        <w:rPr>
          <w:rFonts w:ascii="Times New Roman" w:hAnsi="Times New Roman" w:cs="Times New Roman"/>
          <w:sz w:val="28"/>
          <w:szCs w:val="28"/>
        </w:rPr>
        <w:t>al from the Tribe Time Director</w:t>
      </w:r>
    </w:p>
    <w:p w:rsidR="00E17E0E" w:rsidRDefault="00E17E0E" w:rsidP="006C681D">
      <w:pPr>
        <w:rPr>
          <w:rFonts w:ascii="Times New Roman" w:hAnsi="Times New Roman" w:cs="Times New Roman"/>
          <w:sz w:val="28"/>
          <w:szCs w:val="28"/>
        </w:rPr>
      </w:pPr>
    </w:p>
    <w:p w:rsidR="00E17E0E" w:rsidRDefault="00FF6548" w:rsidP="00FF6548">
      <w:pPr>
        <w:jc w:val="right"/>
        <w:rPr>
          <w:rFonts w:ascii="Times New Roman" w:hAnsi="Times New Roman" w:cs="Times New Roman"/>
          <w:sz w:val="28"/>
          <w:szCs w:val="28"/>
        </w:rPr>
      </w:pPr>
      <w:r>
        <w:rPr>
          <w:rFonts w:ascii="Times New Roman" w:hAnsi="Times New Roman" w:cs="Times New Roman"/>
          <w:sz w:val="28"/>
          <w:szCs w:val="28"/>
        </w:rPr>
        <w:t>7</w:t>
      </w:r>
    </w:p>
    <w:p w:rsidR="006C681D" w:rsidRPr="00E17E0E" w:rsidRDefault="006C681D" w:rsidP="00E17E0E">
      <w:pPr>
        <w:jc w:val="center"/>
        <w:rPr>
          <w:rFonts w:ascii="Times New Roman" w:hAnsi="Times New Roman" w:cs="Times New Roman"/>
          <w:b/>
          <w:sz w:val="28"/>
          <w:szCs w:val="28"/>
          <w:u w:val="single"/>
        </w:rPr>
      </w:pPr>
      <w:r w:rsidRPr="00E17E0E">
        <w:rPr>
          <w:rFonts w:ascii="Times New Roman" w:hAnsi="Times New Roman" w:cs="Times New Roman"/>
          <w:b/>
          <w:sz w:val="28"/>
          <w:szCs w:val="28"/>
          <w:u w:val="single"/>
        </w:rPr>
        <w:t>Late Pick Up Fees</w:t>
      </w:r>
    </w:p>
    <w:p w:rsidR="00E17E0E" w:rsidRDefault="006C681D" w:rsidP="006C681D">
      <w:pPr>
        <w:rPr>
          <w:rFonts w:ascii="Times New Roman" w:hAnsi="Times New Roman" w:cs="Times New Roman"/>
          <w:sz w:val="28"/>
          <w:szCs w:val="28"/>
        </w:rPr>
      </w:pPr>
      <w:r>
        <w:rPr>
          <w:rFonts w:ascii="Times New Roman" w:hAnsi="Times New Roman" w:cs="Times New Roman"/>
          <w:sz w:val="28"/>
          <w:szCs w:val="28"/>
        </w:rPr>
        <w:t xml:space="preserve">Late pick up fees will be charged at $2 per minute after </w:t>
      </w:r>
      <w:r w:rsidR="00215131">
        <w:rPr>
          <w:rFonts w:ascii="Times New Roman" w:hAnsi="Times New Roman" w:cs="Times New Roman"/>
          <w:sz w:val="28"/>
          <w:szCs w:val="28"/>
        </w:rPr>
        <w:t>the dismissal time for each school</w:t>
      </w:r>
      <w:r>
        <w:rPr>
          <w:rFonts w:ascii="Times New Roman" w:hAnsi="Times New Roman" w:cs="Times New Roman"/>
          <w:sz w:val="28"/>
          <w:szCs w:val="28"/>
        </w:rPr>
        <w:t>; due</w:t>
      </w:r>
      <w:r w:rsidR="00E17E0E">
        <w:rPr>
          <w:rFonts w:ascii="Times New Roman" w:hAnsi="Times New Roman" w:cs="Times New Roman"/>
          <w:sz w:val="28"/>
          <w:szCs w:val="28"/>
        </w:rPr>
        <w:t xml:space="preserve"> </w:t>
      </w:r>
      <w:r>
        <w:rPr>
          <w:rFonts w:ascii="Times New Roman" w:hAnsi="Times New Roman" w:cs="Times New Roman"/>
          <w:sz w:val="28"/>
          <w:szCs w:val="28"/>
        </w:rPr>
        <w:t xml:space="preserve">when you arrive to pick up </w:t>
      </w:r>
      <w:r w:rsidR="003C4E39">
        <w:rPr>
          <w:rFonts w:ascii="Times New Roman" w:hAnsi="Times New Roman" w:cs="Times New Roman"/>
          <w:sz w:val="28"/>
          <w:szCs w:val="28"/>
        </w:rPr>
        <w:t>student</w:t>
      </w:r>
      <w:r>
        <w:rPr>
          <w:rFonts w:ascii="Times New Roman" w:hAnsi="Times New Roman" w:cs="Times New Roman"/>
          <w:sz w:val="28"/>
          <w:szCs w:val="28"/>
        </w:rPr>
        <w:t xml:space="preserve">. After </w:t>
      </w:r>
      <w:r w:rsidR="00E17E0E">
        <w:rPr>
          <w:rFonts w:ascii="Times New Roman" w:hAnsi="Times New Roman" w:cs="Times New Roman"/>
          <w:sz w:val="28"/>
          <w:szCs w:val="28"/>
        </w:rPr>
        <w:t>close</w:t>
      </w:r>
      <w:r>
        <w:rPr>
          <w:rFonts w:ascii="Times New Roman" w:hAnsi="Times New Roman" w:cs="Times New Roman"/>
          <w:sz w:val="28"/>
          <w:szCs w:val="28"/>
        </w:rPr>
        <w:t xml:space="preserve"> of the program, staff members will call someone from the parent’s emergency contact list to come for the </w:t>
      </w:r>
      <w:r w:rsidR="003C4E39">
        <w:rPr>
          <w:rFonts w:ascii="Times New Roman" w:hAnsi="Times New Roman" w:cs="Times New Roman"/>
          <w:sz w:val="28"/>
          <w:szCs w:val="28"/>
        </w:rPr>
        <w:t>student</w:t>
      </w:r>
      <w:r>
        <w:rPr>
          <w:rFonts w:ascii="Times New Roman" w:hAnsi="Times New Roman" w:cs="Times New Roman"/>
          <w:sz w:val="28"/>
          <w:szCs w:val="28"/>
        </w:rPr>
        <w:t xml:space="preserve">. If no one can be reached, the police department </w:t>
      </w:r>
      <w:r w:rsidR="00E17E0E">
        <w:rPr>
          <w:rFonts w:ascii="Times New Roman" w:hAnsi="Times New Roman" w:cs="Times New Roman"/>
          <w:sz w:val="28"/>
          <w:szCs w:val="28"/>
        </w:rPr>
        <w:t>or emergency case worker with the Department of Human Resources will be contacted.</w:t>
      </w:r>
      <w:r w:rsidR="00C64910">
        <w:rPr>
          <w:rFonts w:ascii="Times New Roman" w:hAnsi="Times New Roman" w:cs="Times New Roman"/>
          <w:sz w:val="28"/>
          <w:szCs w:val="28"/>
        </w:rPr>
        <w:t xml:space="preserve"> Students will be dismissed from program if picked up late 3 or more times.</w:t>
      </w:r>
    </w:p>
    <w:p w:rsidR="00E17E0E" w:rsidRDefault="00E17E0E" w:rsidP="006C681D">
      <w:pPr>
        <w:rPr>
          <w:rFonts w:ascii="Times New Roman" w:hAnsi="Times New Roman" w:cs="Times New Roman"/>
          <w:sz w:val="28"/>
          <w:szCs w:val="28"/>
        </w:rPr>
      </w:pPr>
    </w:p>
    <w:p w:rsidR="00E17E0E" w:rsidRPr="00E17E0E" w:rsidRDefault="00E17E0E" w:rsidP="00E17E0E">
      <w:pPr>
        <w:jc w:val="center"/>
        <w:rPr>
          <w:rFonts w:ascii="Times New Roman" w:hAnsi="Times New Roman" w:cs="Times New Roman"/>
          <w:b/>
          <w:sz w:val="28"/>
          <w:szCs w:val="28"/>
          <w:u w:val="single"/>
        </w:rPr>
      </w:pPr>
      <w:r w:rsidRPr="00E17E0E">
        <w:rPr>
          <w:rFonts w:ascii="Times New Roman" w:hAnsi="Times New Roman" w:cs="Times New Roman"/>
          <w:b/>
          <w:sz w:val="28"/>
          <w:szCs w:val="28"/>
          <w:u w:val="single"/>
        </w:rPr>
        <w:t>Sign-Out Procedure</w:t>
      </w:r>
    </w:p>
    <w:p w:rsidR="003C4E39" w:rsidRDefault="00E17E0E" w:rsidP="00DE24E4">
      <w:pPr>
        <w:rPr>
          <w:rFonts w:ascii="Times New Roman" w:hAnsi="Times New Roman" w:cs="Times New Roman"/>
          <w:sz w:val="28"/>
          <w:szCs w:val="28"/>
        </w:rPr>
      </w:pPr>
      <w:r>
        <w:rPr>
          <w:rFonts w:ascii="Times New Roman" w:hAnsi="Times New Roman" w:cs="Times New Roman"/>
          <w:sz w:val="28"/>
          <w:szCs w:val="28"/>
        </w:rPr>
        <w:t>In the interest</w:t>
      </w:r>
      <w:r w:rsidR="000D5934">
        <w:rPr>
          <w:rFonts w:ascii="Times New Roman" w:hAnsi="Times New Roman" w:cs="Times New Roman"/>
          <w:sz w:val="28"/>
          <w:szCs w:val="28"/>
        </w:rPr>
        <w:t xml:space="preserve"> of</w:t>
      </w:r>
      <w:r>
        <w:rPr>
          <w:rFonts w:ascii="Times New Roman" w:hAnsi="Times New Roman" w:cs="Times New Roman"/>
          <w:sz w:val="28"/>
          <w:szCs w:val="28"/>
        </w:rPr>
        <w:t xml:space="preserve"> safety and security, all </w:t>
      </w:r>
      <w:r w:rsidR="003C4E39">
        <w:rPr>
          <w:rFonts w:ascii="Times New Roman" w:hAnsi="Times New Roman" w:cs="Times New Roman"/>
          <w:sz w:val="28"/>
          <w:szCs w:val="28"/>
        </w:rPr>
        <w:t>students</w:t>
      </w:r>
      <w:r>
        <w:rPr>
          <w:rFonts w:ascii="Times New Roman" w:hAnsi="Times New Roman" w:cs="Times New Roman"/>
          <w:sz w:val="28"/>
          <w:szCs w:val="28"/>
        </w:rPr>
        <w:t xml:space="preserve"> must be signed out daily by parent, guardian, or someone listed on the registration form at least 18 years of age.</w:t>
      </w:r>
      <w:r w:rsidR="003C4E39">
        <w:rPr>
          <w:rFonts w:ascii="Times New Roman" w:hAnsi="Times New Roman" w:cs="Times New Roman"/>
          <w:sz w:val="28"/>
          <w:szCs w:val="28"/>
        </w:rPr>
        <w:t xml:space="preserve"> Students in grades </w:t>
      </w:r>
      <w:r w:rsidR="00215131">
        <w:rPr>
          <w:rFonts w:ascii="Times New Roman" w:hAnsi="Times New Roman" w:cs="Times New Roman"/>
          <w:sz w:val="28"/>
          <w:szCs w:val="28"/>
        </w:rPr>
        <w:t>6</w:t>
      </w:r>
      <w:r w:rsidR="003C4E39">
        <w:rPr>
          <w:rFonts w:ascii="Times New Roman" w:hAnsi="Times New Roman" w:cs="Times New Roman"/>
          <w:sz w:val="28"/>
          <w:szCs w:val="28"/>
        </w:rPr>
        <w:t xml:space="preserve">-12 are allowed to sign themselves out </w:t>
      </w:r>
      <w:r w:rsidR="00215131">
        <w:rPr>
          <w:rFonts w:ascii="Times New Roman" w:hAnsi="Times New Roman" w:cs="Times New Roman"/>
          <w:sz w:val="28"/>
          <w:szCs w:val="28"/>
        </w:rPr>
        <w:t xml:space="preserve">/ walk home </w:t>
      </w:r>
      <w:r w:rsidR="003C4E39">
        <w:rPr>
          <w:rFonts w:ascii="Times New Roman" w:hAnsi="Times New Roman" w:cs="Times New Roman"/>
          <w:sz w:val="28"/>
          <w:szCs w:val="28"/>
        </w:rPr>
        <w:t xml:space="preserve">with the written permission from a parent/guardian. </w:t>
      </w:r>
    </w:p>
    <w:p w:rsidR="00E17E0E" w:rsidRDefault="00E17E0E" w:rsidP="00DE24E4">
      <w:pPr>
        <w:rPr>
          <w:rFonts w:ascii="Times New Roman" w:hAnsi="Times New Roman" w:cs="Times New Roman"/>
          <w:sz w:val="28"/>
          <w:szCs w:val="28"/>
        </w:rPr>
      </w:pPr>
      <w:r>
        <w:rPr>
          <w:rFonts w:ascii="Times New Roman" w:hAnsi="Times New Roman" w:cs="Times New Roman"/>
          <w:sz w:val="28"/>
          <w:szCs w:val="28"/>
        </w:rPr>
        <w:t xml:space="preserve">In addition, it is a parent’s duty and responsibility at all times to provide a fit, responsible, and unimpaired person to pick up the </w:t>
      </w:r>
      <w:r w:rsidR="003C4E39">
        <w:rPr>
          <w:rFonts w:ascii="Times New Roman" w:hAnsi="Times New Roman" w:cs="Times New Roman"/>
          <w:sz w:val="28"/>
          <w:szCs w:val="28"/>
        </w:rPr>
        <w:t>student</w:t>
      </w:r>
      <w:r>
        <w:rPr>
          <w:rFonts w:ascii="Times New Roman" w:hAnsi="Times New Roman" w:cs="Times New Roman"/>
          <w:sz w:val="28"/>
          <w:szCs w:val="28"/>
        </w:rPr>
        <w:t xml:space="preserve"> from the after school program. By placing the </w:t>
      </w:r>
      <w:r w:rsidR="003C4E39">
        <w:rPr>
          <w:rFonts w:ascii="Times New Roman" w:hAnsi="Times New Roman" w:cs="Times New Roman"/>
          <w:sz w:val="28"/>
          <w:szCs w:val="28"/>
        </w:rPr>
        <w:t>student</w:t>
      </w:r>
      <w:r>
        <w:rPr>
          <w:rFonts w:ascii="Times New Roman" w:hAnsi="Times New Roman" w:cs="Times New Roman"/>
          <w:sz w:val="28"/>
          <w:szCs w:val="28"/>
        </w:rPr>
        <w:t xml:space="preserve"> in the program, the parent agrees and certifies that any person who pick</w:t>
      </w:r>
      <w:r w:rsidR="000D5934">
        <w:rPr>
          <w:rFonts w:ascii="Times New Roman" w:hAnsi="Times New Roman" w:cs="Times New Roman"/>
          <w:sz w:val="28"/>
          <w:szCs w:val="28"/>
        </w:rPr>
        <w:t>s</w:t>
      </w:r>
      <w:r>
        <w:rPr>
          <w:rFonts w:ascii="Times New Roman" w:hAnsi="Times New Roman" w:cs="Times New Roman"/>
          <w:sz w:val="28"/>
          <w:szCs w:val="28"/>
        </w:rPr>
        <w:t xml:space="preserve"> up the </w:t>
      </w:r>
      <w:r w:rsidR="003C4E39">
        <w:rPr>
          <w:rFonts w:ascii="Times New Roman" w:hAnsi="Times New Roman" w:cs="Times New Roman"/>
          <w:sz w:val="28"/>
          <w:szCs w:val="28"/>
        </w:rPr>
        <w:t>student</w:t>
      </w:r>
      <w:r>
        <w:rPr>
          <w:rFonts w:ascii="Times New Roman" w:hAnsi="Times New Roman" w:cs="Times New Roman"/>
          <w:sz w:val="28"/>
          <w:szCs w:val="28"/>
        </w:rPr>
        <w:t xml:space="preserve"> shall be fit, responsible, unimpaired and shall not endanger the </w:t>
      </w:r>
      <w:r w:rsidR="003C4E39">
        <w:rPr>
          <w:rFonts w:ascii="Times New Roman" w:hAnsi="Times New Roman" w:cs="Times New Roman"/>
          <w:sz w:val="28"/>
          <w:szCs w:val="28"/>
        </w:rPr>
        <w:t>student</w:t>
      </w:r>
      <w:r>
        <w:rPr>
          <w:rFonts w:ascii="Times New Roman" w:hAnsi="Times New Roman" w:cs="Times New Roman"/>
          <w:sz w:val="28"/>
          <w:szCs w:val="28"/>
        </w:rPr>
        <w:t xml:space="preserve">. Law enforcement officials will be notified if anyone impaired by drugs, alcohol, or any other reason attempts to pick up a </w:t>
      </w:r>
      <w:r w:rsidR="003C4E39">
        <w:rPr>
          <w:rFonts w:ascii="Times New Roman" w:hAnsi="Times New Roman" w:cs="Times New Roman"/>
          <w:sz w:val="28"/>
          <w:szCs w:val="28"/>
        </w:rPr>
        <w:t>student</w:t>
      </w:r>
      <w:r>
        <w:rPr>
          <w:rFonts w:ascii="Times New Roman" w:hAnsi="Times New Roman" w:cs="Times New Roman"/>
          <w:sz w:val="28"/>
          <w:szCs w:val="28"/>
        </w:rPr>
        <w:t>.</w:t>
      </w:r>
    </w:p>
    <w:p w:rsidR="00E17E0E" w:rsidRDefault="00E17E0E" w:rsidP="00DE24E4">
      <w:pPr>
        <w:rPr>
          <w:rFonts w:ascii="Times New Roman" w:hAnsi="Times New Roman" w:cs="Times New Roman"/>
          <w:sz w:val="28"/>
          <w:szCs w:val="28"/>
        </w:rPr>
      </w:pPr>
    </w:p>
    <w:p w:rsidR="00E17E0E" w:rsidRPr="00E17E0E" w:rsidRDefault="00E17E0E" w:rsidP="00E17E0E">
      <w:pPr>
        <w:jc w:val="center"/>
        <w:rPr>
          <w:rFonts w:ascii="Times New Roman" w:hAnsi="Times New Roman" w:cs="Times New Roman"/>
          <w:b/>
          <w:sz w:val="28"/>
          <w:szCs w:val="28"/>
          <w:u w:val="single"/>
        </w:rPr>
      </w:pPr>
      <w:r w:rsidRPr="00E17E0E">
        <w:rPr>
          <w:rFonts w:ascii="Times New Roman" w:hAnsi="Times New Roman" w:cs="Times New Roman"/>
          <w:b/>
          <w:sz w:val="28"/>
          <w:szCs w:val="28"/>
          <w:u w:val="single"/>
        </w:rPr>
        <w:t>Communication</w:t>
      </w:r>
    </w:p>
    <w:p w:rsidR="007B2675" w:rsidRPr="004440E9" w:rsidRDefault="00E17E0E" w:rsidP="004440E9">
      <w:pPr>
        <w:rPr>
          <w:rFonts w:ascii="Times New Roman" w:hAnsi="Times New Roman" w:cs="Times New Roman"/>
          <w:sz w:val="28"/>
          <w:szCs w:val="28"/>
        </w:rPr>
      </w:pPr>
      <w:r>
        <w:rPr>
          <w:rFonts w:ascii="Times New Roman" w:hAnsi="Times New Roman" w:cs="Times New Roman"/>
          <w:sz w:val="28"/>
          <w:szCs w:val="28"/>
        </w:rPr>
        <w:t xml:space="preserve">We work to maintain effective communication with all parties to ensure that quality care is given to </w:t>
      </w:r>
      <w:r w:rsidR="003C4E39">
        <w:rPr>
          <w:rFonts w:ascii="Times New Roman" w:hAnsi="Times New Roman" w:cs="Times New Roman"/>
          <w:sz w:val="28"/>
          <w:szCs w:val="28"/>
        </w:rPr>
        <w:t>students</w:t>
      </w:r>
      <w:r>
        <w:rPr>
          <w:rFonts w:ascii="Times New Roman" w:hAnsi="Times New Roman" w:cs="Times New Roman"/>
          <w:sz w:val="28"/>
          <w:szCs w:val="28"/>
        </w:rPr>
        <w:t xml:space="preserve">, and we encourage parents to offer suggestions and ideas that would enhance the program. To keep you informed, calendars or newsletters are sent home detailing schedules and special events. Announcements are posted at the site for your convenience when picking up your </w:t>
      </w:r>
      <w:r w:rsidR="004440E9">
        <w:rPr>
          <w:rFonts w:ascii="Times New Roman" w:hAnsi="Times New Roman" w:cs="Times New Roman"/>
          <w:sz w:val="28"/>
          <w:szCs w:val="28"/>
        </w:rPr>
        <w:t>student.</w:t>
      </w:r>
    </w:p>
    <w:p w:rsidR="00FF6548" w:rsidRPr="004440E9" w:rsidRDefault="00953C4E" w:rsidP="004440E9">
      <w:pPr>
        <w:jc w:val="right"/>
        <w:rPr>
          <w:rFonts w:ascii="Times New Roman" w:hAnsi="Times New Roman" w:cs="Times New Roman"/>
          <w:sz w:val="28"/>
          <w:szCs w:val="28"/>
        </w:rPr>
      </w:pPr>
      <w:r w:rsidRPr="00953C4E">
        <w:rPr>
          <w:rFonts w:ascii="Times New Roman" w:hAnsi="Times New Roman" w:cs="Times New Roman"/>
          <w:sz w:val="28"/>
          <w:szCs w:val="28"/>
        </w:rPr>
        <w:t>8</w:t>
      </w:r>
      <w:bookmarkStart w:id="2" w:name="_GoBack"/>
      <w:bookmarkEnd w:id="2"/>
    </w:p>
    <w:p w:rsidR="00E17E0E" w:rsidRPr="008149EA" w:rsidRDefault="00E17E0E" w:rsidP="008149EA">
      <w:pPr>
        <w:jc w:val="center"/>
        <w:rPr>
          <w:rFonts w:ascii="Times New Roman" w:hAnsi="Times New Roman" w:cs="Times New Roman"/>
          <w:b/>
          <w:sz w:val="28"/>
          <w:szCs w:val="28"/>
          <w:u w:val="single"/>
        </w:rPr>
      </w:pPr>
      <w:r w:rsidRPr="008149EA">
        <w:rPr>
          <w:rFonts w:ascii="Times New Roman" w:hAnsi="Times New Roman" w:cs="Times New Roman"/>
          <w:b/>
          <w:sz w:val="28"/>
          <w:szCs w:val="28"/>
          <w:u w:val="single"/>
        </w:rPr>
        <w:lastRenderedPageBreak/>
        <w:t>Health, Medication, and Illness</w:t>
      </w:r>
    </w:p>
    <w:p w:rsidR="00E17E0E" w:rsidRPr="008149EA" w:rsidRDefault="00E17E0E" w:rsidP="008149EA">
      <w:pPr>
        <w:pStyle w:val="ListParagraph"/>
        <w:numPr>
          <w:ilvl w:val="0"/>
          <w:numId w:val="6"/>
        </w:numPr>
        <w:rPr>
          <w:rFonts w:ascii="Times New Roman" w:hAnsi="Times New Roman" w:cs="Times New Roman"/>
          <w:sz w:val="28"/>
          <w:szCs w:val="28"/>
        </w:rPr>
      </w:pPr>
      <w:r w:rsidRPr="008149EA">
        <w:rPr>
          <w:rFonts w:ascii="Times New Roman" w:hAnsi="Times New Roman" w:cs="Times New Roman"/>
          <w:sz w:val="28"/>
          <w:szCs w:val="28"/>
        </w:rPr>
        <w:t xml:space="preserve">Medications are not normally administered by Tribe Time staff. Other arrangements must be made through the school office prior to the </w:t>
      </w:r>
      <w:r w:rsidR="003C4E39">
        <w:rPr>
          <w:rFonts w:ascii="Times New Roman" w:hAnsi="Times New Roman" w:cs="Times New Roman"/>
          <w:sz w:val="28"/>
          <w:szCs w:val="28"/>
        </w:rPr>
        <w:t>student</w:t>
      </w:r>
      <w:r w:rsidRPr="008149EA">
        <w:rPr>
          <w:rFonts w:ascii="Times New Roman" w:hAnsi="Times New Roman" w:cs="Times New Roman"/>
          <w:sz w:val="28"/>
          <w:szCs w:val="28"/>
        </w:rPr>
        <w:t xml:space="preserve"> coming to the program.</w:t>
      </w:r>
    </w:p>
    <w:p w:rsidR="00E17E0E" w:rsidRPr="008149EA" w:rsidRDefault="00E17E0E" w:rsidP="008149EA">
      <w:pPr>
        <w:pStyle w:val="ListParagraph"/>
        <w:numPr>
          <w:ilvl w:val="0"/>
          <w:numId w:val="6"/>
        </w:numPr>
        <w:rPr>
          <w:rFonts w:ascii="Times New Roman" w:hAnsi="Times New Roman" w:cs="Times New Roman"/>
          <w:sz w:val="28"/>
          <w:szCs w:val="28"/>
        </w:rPr>
      </w:pPr>
      <w:r w:rsidRPr="008149EA">
        <w:rPr>
          <w:rFonts w:ascii="Times New Roman" w:hAnsi="Times New Roman" w:cs="Times New Roman"/>
          <w:sz w:val="28"/>
          <w:szCs w:val="28"/>
        </w:rPr>
        <w:t xml:space="preserve">If a </w:t>
      </w:r>
      <w:r w:rsidR="003C4E39">
        <w:rPr>
          <w:rFonts w:ascii="Times New Roman" w:hAnsi="Times New Roman" w:cs="Times New Roman"/>
          <w:sz w:val="28"/>
          <w:szCs w:val="28"/>
        </w:rPr>
        <w:t>student</w:t>
      </w:r>
      <w:r w:rsidRPr="008149EA">
        <w:rPr>
          <w:rFonts w:ascii="Times New Roman" w:hAnsi="Times New Roman" w:cs="Times New Roman"/>
          <w:sz w:val="28"/>
          <w:szCs w:val="28"/>
        </w:rPr>
        <w:t xml:space="preserve"> becomes ill during his/her stay in the program, these procedures will be followed:</w:t>
      </w:r>
    </w:p>
    <w:p w:rsidR="00E17E0E" w:rsidRPr="008149EA" w:rsidRDefault="00E17E0E" w:rsidP="000D5934">
      <w:pPr>
        <w:pStyle w:val="ListParagraph"/>
        <w:numPr>
          <w:ilvl w:val="0"/>
          <w:numId w:val="8"/>
        </w:numPr>
        <w:rPr>
          <w:rFonts w:ascii="Times New Roman" w:hAnsi="Times New Roman" w:cs="Times New Roman"/>
          <w:sz w:val="28"/>
          <w:szCs w:val="28"/>
        </w:rPr>
      </w:pPr>
      <w:r w:rsidRPr="008149EA">
        <w:rPr>
          <w:rFonts w:ascii="Times New Roman" w:hAnsi="Times New Roman" w:cs="Times New Roman"/>
          <w:sz w:val="28"/>
          <w:szCs w:val="28"/>
        </w:rPr>
        <w:t xml:space="preserve">The site leader will call the parent/guardian and discuss </w:t>
      </w:r>
      <w:r w:rsidR="003C4E39">
        <w:rPr>
          <w:rFonts w:ascii="Times New Roman" w:hAnsi="Times New Roman" w:cs="Times New Roman"/>
          <w:sz w:val="28"/>
          <w:szCs w:val="28"/>
        </w:rPr>
        <w:t>student</w:t>
      </w:r>
      <w:r w:rsidRPr="008149EA">
        <w:rPr>
          <w:rFonts w:ascii="Times New Roman" w:hAnsi="Times New Roman" w:cs="Times New Roman"/>
          <w:sz w:val="28"/>
          <w:szCs w:val="28"/>
        </w:rPr>
        <w:t xml:space="preserve">’s </w:t>
      </w:r>
      <w:r w:rsidR="008149EA" w:rsidRPr="008149EA">
        <w:rPr>
          <w:rFonts w:ascii="Times New Roman" w:hAnsi="Times New Roman" w:cs="Times New Roman"/>
          <w:sz w:val="28"/>
          <w:szCs w:val="28"/>
        </w:rPr>
        <w:t>symptoms</w:t>
      </w:r>
    </w:p>
    <w:p w:rsidR="00E17E0E" w:rsidRPr="008149EA" w:rsidRDefault="00E17E0E" w:rsidP="000D5934">
      <w:pPr>
        <w:pStyle w:val="ListParagraph"/>
        <w:numPr>
          <w:ilvl w:val="0"/>
          <w:numId w:val="8"/>
        </w:numPr>
        <w:rPr>
          <w:rFonts w:ascii="Times New Roman" w:hAnsi="Times New Roman" w:cs="Times New Roman"/>
          <w:sz w:val="28"/>
          <w:szCs w:val="28"/>
        </w:rPr>
      </w:pPr>
      <w:r w:rsidRPr="008149EA">
        <w:rPr>
          <w:rFonts w:ascii="Times New Roman" w:hAnsi="Times New Roman" w:cs="Times New Roman"/>
          <w:sz w:val="28"/>
          <w:szCs w:val="28"/>
        </w:rPr>
        <w:t xml:space="preserve">If the </w:t>
      </w:r>
      <w:r w:rsidR="008149EA" w:rsidRPr="008149EA">
        <w:rPr>
          <w:rFonts w:ascii="Times New Roman" w:hAnsi="Times New Roman" w:cs="Times New Roman"/>
          <w:sz w:val="28"/>
          <w:szCs w:val="28"/>
        </w:rPr>
        <w:t>symptoms</w:t>
      </w:r>
      <w:r w:rsidRPr="008149EA">
        <w:rPr>
          <w:rFonts w:ascii="Times New Roman" w:hAnsi="Times New Roman" w:cs="Times New Roman"/>
          <w:sz w:val="28"/>
          <w:szCs w:val="28"/>
        </w:rPr>
        <w:t xml:space="preserve"> persist or worsen, the parent will be called </w:t>
      </w:r>
      <w:r w:rsidR="008149EA" w:rsidRPr="008149EA">
        <w:rPr>
          <w:rFonts w:ascii="Times New Roman" w:hAnsi="Times New Roman" w:cs="Times New Roman"/>
          <w:sz w:val="28"/>
          <w:szCs w:val="28"/>
        </w:rPr>
        <w:t xml:space="preserve">to pick up </w:t>
      </w:r>
      <w:r w:rsidR="005C0E9D" w:rsidRPr="008149EA">
        <w:rPr>
          <w:rFonts w:ascii="Times New Roman" w:hAnsi="Times New Roman" w:cs="Times New Roman"/>
          <w:sz w:val="28"/>
          <w:szCs w:val="28"/>
        </w:rPr>
        <w:t>the</w:t>
      </w:r>
      <w:r w:rsidR="008149EA" w:rsidRPr="008149EA">
        <w:rPr>
          <w:rFonts w:ascii="Times New Roman" w:hAnsi="Times New Roman" w:cs="Times New Roman"/>
          <w:sz w:val="28"/>
          <w:szCs w:val="28"/>
        </w:rPr>
        <w:t xml:space="preserve"> </w:t>
      </w:r>
      <w:r w:rsidR="003C4E39">
        <w:rPr>
          <w:rFonts w:ascii="Times New Roman" w:hAnsi="Times New Roman" w:cs="Times New Roman"/>
          <w:sz w:val="28"/>
          <w:szCs w:val="28"/>
        </w:rPr>
        <w:t>student</w:t>
      </w:r>
    </w:p>
    <w:p w:rsidR="003C4E39" w:rsidRPr="00215131" w:rsidRDefault="008149EA" w:rsidP="00215131">
      <w:pPr>
        <w:pStyle w:val="ListParagraph"/>
        <w:numPr>
          <w:ilvl w:val="0"/>
          <w:numId w:val="8"/>
        </w:numPr>
        <w:rPr>
          <w:rFonts w:ascii="Times New Roman" w:hAnsi="Times New Roman" w:cs="Times New Roman"/>
          <w:sz w:val="28"/>
          <w:szCs w:val="28"/>
        </w:rPr>
      </w:pPr>
      <w:r w:rsidRPr="008149EA">
        <w:rPr>
          <w:rFonts w:ascii="Times New Roman" w:hAnsi="Times New Roman" w:cs="Times New Roman"/>
          <w:sz w:val="28"/>
          <w:szCs w:val="28"/>
        </w:rPr>
        <w:t xml:space="preserve">No </w:t>
      </w:r>
      <w:r w:rsidR="003C4E39">
        <w:rPr>
          <w:rFonts w:ascii="Times New Roman" w:hAnsi="Times New Roman" w:cs="Times New Roman"/>
          <w:sz w:val="28"/>
          <w:szCs w:val="28"/>
        </w:rPr>
        <w:t>student</w:t>
      </w:r>
      <w:r w:rsidRPr="008149EA">
        <w:rPr>
          <w:rFonts w:ascii="Times New Roman" w:hAnsi="Times New Roman" w:cs="Times New Roman"/>
          <w:sz w:val="28"/>
          <w:szCs w:val="28"/>
        </w:rPr>
        <w:t xml:space="preserve"> will be admitted or kept in the program if he/she has a temperature ex</w:t>
      </w:r>
      <w:r w:rsidR="00215131">
        <w:rPr>
          <w:rFonts w:ascii="Times New Roman" w:hAnsi="Times New Roman" w:cs="Times New Roman"/>
          <w:sz w:val="28"/>
          <w:szCs w:val="28"/>
        </w:rPr>
        <w:t>ceeding 99.9 degrees Fahrenheit</w:t>
      </w:r>
    </w:p>
    <w:p w:rsidR="008149EA" w:rsidRPr="004440E9" w:rsidRDefault="006F3064" w:rsidP="004440E9">
      <w:pPr>
        <w:jc w:val="center"/>
        <w:rPr>
          <w:rFonts w:ascii="Times New Roman" w:hAnsi="Times New Roman" w:cs="Times New Roman"/>
          <w:b/>
          <w:sz w:val="28"/>
          <w:szCs w:val="28"/>
          <w:u w:val="single"/>
        </w:rPr>
      </w:pPr>
      <w:r>
        <w:rPr>
          <w:rFonts w:ascii="Times New Roman" w:hAnsi="Times New Roman" w:cs="Times New Roman"/>
          <w:b/>
          <w:sz w:val="28"/>
          <w:szCs w:val="28"/>
          <w:u w:val="single"/>
        </w:rPr>
        <w:t>E</w:t>
      </w:r>
      <w:r w:rsidR="008149EA" w:rsidRPr="008149EA">
        <w:rPr>
          <w:rFonts w:ascii="Times New Roman" w:hAnsi="Times New Roman" w:cs="Times New Roman"/>
          <w:b/>
          <w:sz w:val="28"/>
          <w:szCs w:val="28"/>
          <w:u w:val="single"/>
        </w:rPr>
        <w:t>mergency Procedures</w:t>
      </w:r>
    </w:p>
    <w:p w:rsidR="008149EA" w:rsidRDefault="008149EA" w:rsidP="008149EA">
      <w:pPr>
        <w:rPr>
          <w:rFonts w:ascii="Times New Roman" w:hAnsi="Times New Roman" w:cs="Times New Roman"/>
          <w:sz w:val="28"/>
          <w:szCs w:val="28"/>
        </w:rPr>
      </w:pPr>
      <w:r>
        <w:rPr>
          <w:rFonts w:ascii="Times New Roman" w:hAnsi="Times New Roman" w:cs="Times New Roman"/>
          <w:sz w:val="28"/>
          <w:szCs w:val="28"/>
        </w:rPr>
        <w:t>In the event of an emergency:</w:t>
      </w:r>
    </w:p>
    <w:p w:rsidR="008149EA" w:rsidRPr="008149EA" w:rsidRDefault="008149EA" w:rsidP="008149EA">
      <w:pPr>
        <w:pStyle w:val="ListParagraph"/>
        <w:numPr>
          <w:ilvl w:val="0"/>
          <w:numId w:val="7"/>
        </w:numPr>
        <w:rPr>
          <w:rFonts w:ascii="Times New Roman" w:hAnsi="Times New Roman" w:cs="Times New Roman"/>
          <w:sz w:val="28"/>
          <w:szCs w:val="28"/>
        </w:rPr>
      </w:pPr>
      <w:r w:rsidRPr="008149EA">
        <w:rPr>
          <w:rFonts w:ascii="Times New Roman" w:hAnsi="Times New Roman" w:cs="Times New Roman"/>
          <w:sz w:val="28"/>
          <w:szCs w:val="28"/>
        </w:rPr>
        <w:t>Tribe Time staff will call 911.</w:t>
      </w:r>
    </w:p>
    <w:p w:rsidR="008149EA" w:rsidRPr="008149EA" w:rsidRDefault="008149EA" w:rsidP="008149EA">
      <w:pPr>
        <w:pStyle w:val="ListParagraph"/>
        <w:numPr>
          <w:ilvl w:val="0"/>
          <w:numId w:val="7"/>
        </w:numPr>
        <w:rPr>
          <w:rFonts w:ascii="Times New Roman" w:hAnsi="Times New Roman" w:cs="Times New Roman"/>
          <w:sz w:val="28"/>
          <w:szCs w:val="28"/>
        </w:rPr>
      </w:pPr>
      <w:r w:rsidRPr="008149EA">
        <w:rPr>
          <w:rFonts w:ascii="Times New Roman" w:hAnsi="Times New Roman" w:cs="Times New Roman"/>
          <w:sz w:val="28"/>
          <w:szCs w:val="28"/>
        </w:rPr>
        <w:t>A parent or guardian will be contacted.</w:t>
      </w:r>
    </w:p>
    <w:p w:rsidR="008149EA" w:rsidRPr="008149EA" w:rsidRDefault="008149EA" w:rsidP="008149EA">
      <w:pPr>
        <w:pStyle w:val="ListParagraph"/>
        <w:numPr>
          <w:ilvl w:val="0"/>
          <w:numId w:val="7"/>
        </w:numPr>
        <w:rPr>
          <w:rFonts w:ascii="Times New Roman" w:hAnsi="Times New Roman" w:cs="Times New Roman"/>
          <w:sz w:val="28"/>
          <w:szCs w:val="28"/>
        </w:rPr>
      </w:pPr>
      <w:r w:rsidRPr="008149EA">
        <w:rPr>
          <w:rFonts w:ascii="Times New Roman" w:hAnsi="Times New Roman" w:cs="Times New Roman"/>
          <w:sz w:val="28"/>
          <w:szCs w:val="28"/>
        </w:rPr>
        <w:t>The Tribe Time program director will be contacted.</w:t>
      </w:r>
    </w:p>
    <w:p w:rsidR="004440E9" w:rsidRDefault="008149EA" w:rsidP="004440E9">
      <w:pPr>
        <w:pStyle w:val="ListParagraph"/>
        <w:numPr>
          <w:ilvl w:val="0"/>
          <w:numId w:val="7"/>
        </w:numPr>
        <w:rPr>
          <w:rFonts w:ascii="Times New Roman" w:hAnsi="Times New Roman" w:cs="Times New Roman"/>
          <w:sz w:val="28"/>
          <w:szCs w:val="28"/>
        </w:rPr>
      </w:pPr>
      <w:r w:rsidRPr="008149EA">
        <w:rPr>
          <w:rFonts w:ascii="Times New Roman" w:hAnsi="Times New Roman" w:cs="Times New Roman"/>
          <w:sz w:val="28"/>
          <w:szCs w:val="28"/>
        </w:rPr>
        <w:t>The school administration will be contacted.</w:t>
      </w:r>
    </w:p>
    <w:p w:rsidR="004440E9" w:rsidRPr="004440E9" w:rsidRDefault="004440E9" w:rsidP="004440E9">
      <w:pPr>
        <w:pStyle w:val="ListParagraph"/>
        <w:rPr>
          <w:rFonts w:ascii="Times New Roman" w:hAnsi="Times New Roman" w:cs="Times New Roman"/>
          <w:sz w:val="28"/>
          <w:szCs w:val="28"/>
        </w:rPr>
      </w:pPr>
    </w:p>
    <w:p w:rsidR="008149EA" w:rsidRPr="005C0E9D" w:rsidRDefault="008149EA" w:rsidP="005C0E9D">
      <w:pPr>
        <w:jc w:val="center"/>
        <w:rPr>
          <w:rFonts w:ascii="Times New Roman" w:hAnsi="Times New Roman" w:cs="Times New Roman"/>
          <w:b/>
          <w:sz w:val="28"/>
          <w:szCs w:val="28"/>
          <w:u w:val="single"/>
        </w:rPr>
      </w:pPr>
      <w:r w:rsidRPr="005C0E9D">
        <w:rPr>
          <w:rFonts w:ascii="Times New Roman" w:hAnsi="Times New Roman" w:cs="Times New Roman"/>
          <w:b/>
          <w:sz w:val="28"/>
          <w:szCs w:val="28"/>
          <w:u w:val="single"/>
        </w:rPr>
        <w:t>Discipline/Dismissal/Suspension</w:t>
      </w:r>
    </w:p>
    <w:p w:rsidR="008149EA" w:rsidRDefault="008149EA" w:rsidP="008149EA">
      <w:pPr>
        <w:rPr>
          <w:rFonts w:ascii="Times New Roman" w:hAnsi="Times New Roman" w:cs="Times New Roman"/>
          <w:sz w:val="28"/>
          <w:szCs w:val="28"/>
        </w:rPr>
      </w:pPr>
      <w:r>
        <w:rPr>
          <w:rFonts w:ascii="Times New Roman" w:hAnsi="Times New Roman" w:cs="Times New Roman"/>
          <w:sz w:val="28"/>
          <w:szCs w:val="28"/>
        </w:rPr>
        <w:t xml:space="preserve">Because </w:t>
      </w:r>
      <w:r w:rsidR="003C4E39">
        <w:rPr>
          <w:rFonts w:ascii="Times New Roman" w:hAnsi="Times New Roman" w:cs="Times New Roman"/>
          <w:sz w:val="28"/>
          <w:szCs w:val="28"/>
        </w:rPr>
        <w:t>students</w:t>
      </w:r>
      <w:r>
        <w:rPr>
          <w:rFonts w:ascii="Times New Roman" w:hAnsi="Times New Roman" w:cs="Times New Roman"/>
          <w:sz w:val="28"/>
          <w:szCs w:val="28"/>
        </w:rPr>
        <w:t xml:space="preserve"> are entitled to a pleasant and harmonious environment, we cannot serve those who display chronically disruptive behavior. Chronically disruptive behavior is defined as verbal or physical actions which may include</w:t>
      </w:r>
      <w:r w:rsidR="005C0E9D">
        <w:rPr>
          <w:rFonts w:ascii="Times New Roman" w:hAnsi="Times New Roman" w:cs="Times New Roman"/>
          <w:sz w:val="28"/>
          <w:szCs w:val="28"/>
        </w:rPr>
        <w:t>,</w:t>
      </w:r>
      <w:r>
        <w:rPr>
          <w:rFonts w:ascii="Times New Roman" w:hAnsi="Times New Roman" w:cs="Times New Roman"/>
          <w:sz w:val="28"/>
          <w:szCs w:val="28"/>
        </w:rPr>
        <w:t xml:space="preserve"> but not limited to</w:t>
      </w:r>
      <w:r w:rsidR="005C0E9D">
        <w:rPr>
          <w:rFonts w:ascii="Times New Roman" w:hAnsi="Times New Roman" w:cs="Times New Roman"/>
          <w:sz w:val="28"/>
          <w:szCs w:val="28"/>
        </w:rPr>
        <w:t>,</w:t>
      </w:r>
      <w:r>
        <w:rPr>
          <w:rFonts w:ascii="Times New Roman" w:hAnsi="Times New Roman" w:cs="Times New Roman"/>
          <w:sz w:val="28"/>
          <w:szCs w:val="28"/>
        </w:rPr>
        <w:t xml:space="preserve"> behavior that requires </w:t>
      </w:r>
      <w:r w:rsidR="005C0E9D">
        <w:rPr>
          <w:rFonts w:ascii="Times New Roman" w:hAnsi="Times New Roman" w:cs="Times New Roman"/>
          <w:sz w:val="28"/>
          <w:szCs w:val="28"/>
        </w:rPr>
        <w:t xml:space="preserve">constant attention from staff, inflicts physical or emotional harm on other </w:t>
      </w:r>
      <w:r w:rsidR="003C4E39">
        <w:rPr>
          <w:rFonts w:ascii="Times New Roman" w:hAnsi="Times New Roman" w:cs="Times New Roman"/>
          <w:sz w:val="28"/>
          <w:szCs w:val="28"/>
        </w:rPr>
        <w:t>students</w:t>
      </w:r>
      <w:r w:rsidR="005C0E9D">
        <w:rPr>
          <w:rFonts w:ascii="Times New Roman" w:hAnsi="Times New Roman" w:cs="Times New Roman"/>
          <w:sz w:val="28"/>
          <w:szCs w:val="28"/>
        </w:rPr>
        <w:t xml:space="preserve">, abuses the staff, behavior which involves willful destruction of property, or that which ignores or disobeys program rules. If a </w:t>
      </w:r>
      <w:r w:rsidR="003C4E39">
        <w:rPr>
          <w:rFonts w:ascii="Times New Roman" w:hAnsi="Times New Roman" w:cs="Times New Roman"/>
          <w:sz w:val="28"/>
          <w:szCs w:val="28"/>
        </w:rPr>
        <w:t>student</w:t>
      </w:r>
      <w:r w:rsidR="005C0E9D">
        <w:rPr>
          <w:rFonts w:ascii="Times New Roman" w:hAnsi="Times New Roman" w:cs="Times New Roman"/>
          <w:sz w:val="28"/>
          <w:szCs w:val="28"/>
        </w:rPr>
        <w:t xml:space="preserve"> cannot adjust to the rules of the program and behave appropriately, he/she may be dismissed or suspended form the program. Reasonable efforts will be made to assist the </w:t>
      </w:r>
      <w:r w:rsidR="003C4E39">
        <w:rPr>
          <w:rFonts w:ascii="Times New Roman" w:hAnsi="Times New Roman" w:cs="Times New Roman"/>
          <w:sz w:val="28"/>
          <w:szCs w:val="28"/>
        </w:rPr>
        <w:t>student</w:t>
      </w:r>
      <w:r w:rsidR="00C64910">
        <w:rPr>
          <w:rFonts w:ascii="Times New Roman" w:hAnsi="Times New Roman" w:cs="Times New Roman"/>
          <w:sz w:val="28"/>
          <w:szCs w:val="28"/>
        </w:rPr>
        <w:t xml:space="preserve"> in making needed adjustments, however after 3 dismissal referrals to the director, the students will be dismissed from the program.</w:t>
      </w:r>
    </w:p>
    <w:p w:rsidR="00DE24E4" w:rsidRPr="004440E9" w:rsidRDefault="004440E9" w:rsidP="004440E9">
      <w:pPr>
        <w:rPr>
          <w:rFonts w:ascii="Times New Roman" w:hAnsi="Times New Roman" w:cs="Times New Roman"/>
          <w:sz w:val="28"/>
          <w:szCs w:val="28"/>
        </w:rPr>
      </w:pPr>
      <w:r>
        <w:rPr>
          <w:rStyle w:val="apple-style-span"/>
          <w:rFonts w:ascii="Arial Rounded MT Bold" w:hAnsi="Arial Rounded MT Bold"/>
          <w:b/>
          <w:color w:val="000000"/>
          <w:sz w:val="20"/>
          <w:szCs w:val="20"/>
        </w:rPr>
        <w:t xml:space="preserve">Chickasaw City Schools </w:t>
      </w:r>
      <w:r w:rsidR="00FF6548" w:rsidRPr="00845F7B">
        <w:rPr>
          <w:rStyle w:val="apple-style-span"/>
          <w:rFonts w:ascii="Arial Rounded MT Bold" w:hAnsi="Arial Rounded MT Bold"/>
          <w:b/>
          <w:color w:val="000000"/>
          <w:sz w:val="20"/>
          <w:szCs w:val="20"/>
        </w:rPr>
        <w:t xml:space="preserve">do not discriminate on the basis of race, color, disability, sex, religion, national origin, or age in its programs, activities, or employment and provide equal access to the Boy Scouts and other designated youth groups. </w:t>
      </w:r>
    </w:p>
    <w:sectPr w:rsidR="00DE24E4" w:rsidRPr="004440E9" w:rsidSect="00105FF6">
      <w:footerReference w:type="default" r:id="rId10"/>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B8D" w:rsidRDefault="000B5B8D" w:rsidP="005C0E9D">
      <w:pPr>
        <w:spacing w:after="0" w:line="240" w:lineRule="auto"/>
      </w:pPr>
      <w:r>
        <w:separator/>
      </w:r>
    </w:p>
  </w:endnote>
  <w:endnote w:type="continuationSeparator" w:id="0">
    <w:p w:rsidR="000B5B8D" w:rsidRDefault="000B5B8D" w:rsidP="005C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FF6" w:rsidRDefault="00105F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B8D" w:rsidRDefault="000B5B8D" w:rsidP="005C0E9D">
      <w:pPr>
        <w:spacing w:after="0" w:line="240" w:lineRule="auto"/>
      </w:pPr>
      <w:r>
        <w:separator/>
      </w:r>
    </w:p>
  </w:footnote>
  <w:footnote w:type="continuationSeparator" w:id="0">
    <w:p w:rsidR="000B5B8D" w:rsidRDefault="000B5B8D" w:rsidP="005C0E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947"/>
    <w:multiLevelType w:val="hybridMultilevel"/>
    <w:tmpl w:val="CEA42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CB1633"/>
    <w:multiLevelType w:val="hybridMultilevel"/>
    <w:tmpl w:val="ECC60AEC"/>
    <w:lvl w:ilvl="0" w:tplc="0409000F">
      <w:start w:val="1"/>
      <w:numFmt w:val="decimal"/>
      <w:lvlText w:val="%1."/>
      <w:lvlJc w:val="left"/>
      <w:pPr>
        <w:ind w:left="720" w:hanging="360"/>
      </w:pPr>
    </w:lvl>
    <w:lvl w:ilvl="1" w:tplc="4816F918">
      <w:start w:val="1"/>
      <w:numFmt w:val="decimal"/>
      <w:lvlText w:val="%2."/>
      <w:lvlJc w:val="left"/>
      <w:pPr>
        <w:ind w:left="1440" w:hanging="360"/>
      </w:pPr>
      <w:rPr>
        <w:rFonts w:ascii="Cambria" w:eastAsia="Times New Roman" w:hAnsi="Cambria" w:cs="Times New Roman" w:hint="default"/>
        <w:b w:val="0"/>
      </w:rPr>
    </w:lvl>
    <w:lvl w:ilvl="2" w:tplc="51F0D2C4">
      <w:start w:val="1"/>
      <w:numFmt w:val="lowerLetter"/>
      <w:lvlText w:val="%3."/>
      <w:lvlJc w:val="right"/>
      <w:pPr>
        <w:ind w:left="2160" w:hanging="180"/>
      </w:pPr>
      <w:rPr>
        <w:rFonts w:ascii="Times New Roman" w:eastAsia="Times New Roman" w:hAnsi="Times New Roman" w:cs="Times New Roman"/>
        <w:b w:val="0"/>
      </w:rPr>
    </w:lvl>
    <w:lvl w:ilvl="3" w:tplc="0F44F764">
      <w:start w:val="1"/>
      <w:numFmt w:val="lowerLetter"/>
      <w:lvlText w:val="%4)"/>
      <w:lvlJc w:val="left"/>
      <w:pPr>
        <w:ind w:left="2880" w:hanging="360"/>
      </w:pPr>
      <w:rPr>
        <w:b w:val="0"/>
      </w:rPr>
    </w:lvl>
    <w:lvl w:ilvl="4" w:tplc="51569FB0">
      <w:start w:val="1"/>
      <w:numFmt w:val="decimal"/>
      <w:lvlText w:val="%5)"/>
      <w:lvlJc w:val="left"/>
      <w:pPr>
        <w:ind w:left="3600" w:hanging="360"/>
      </w:pPr>
      <w:rPr>
        <w:b w:val="0"/>
      </w:rPr>
    </w:lvl>
    <w:lvl w:ilvl="5" w:tplc="0409001B">
      <w:start w:val="1"/>
      <w:numFmt w:val="lowerRoman"/>
      <w:lvlText w:val="%6."/>
      <w:lvlJc w:val="right"/>
      <w:pPr>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7682419"/>
    <w:multiLevelType w:val="hybridMultilevel"/>
    <w:tmpl w:val="2358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AD7781"/>
    <w:multiLevelType w:val="hybridMultilevel"/>
    <w:tmpl w:val="D9A8B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A7DC1"/>
    <w:multiLevelType w:val="hybridMultilevel"/>
    <w:tmpl w:val="E86C1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F6BB6"/>
    <w:multiLevelType w:val="hybridMultilevel"/>
    <w:tmpl w:val="C90EA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56AF7"/>
    <w:multiLevelType w:val="hybridMultilevel"/>
    <w:tmpl w:val="921477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C3A21"/>
    <w:multiLevelType w:val="hybridMultilevel"/>
    <w:tmpl w:val="A884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AC7980"/>
    <w:multiLevelType w:val="hybridMultilevel"/>
    <w:tmpl w:val="C950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8"/>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FE"/>
    <w:rsid w:val="000B5B8D"/>
    <w:rsid w:val="000D5934"/>
    <w:rsid w:val="00105FF6"/>
    <w:rsid w:val="001C1E06"/>
    <w:rsid w:val="00215131"/>
    <w:rsid w:val="003C4E39"/>
    <w:rsid w:val="004440E9"/>
    <w:rsid w:val="004F7AAA"/>
    <w:rsid w:val="005C0E9D"/>
    <w:rsid w:val="006C681D"/>
    <w:rsid w:val="006F3064"/>
    <w:rsid w:val="00701741"/>
    <w:rsid w:val="007B2675"/>
    <w:rsid w:val="008149EA"/>
    <w:rsid w:val="008816E6"/>
    <w:rsid w:val="008A3B0A"/>
    <w:rsid w:val="00953C4E"/>
    <w:rsid w:val="009B536D"/>
    <w:rsid w:val="00A61430"/>
    <w:rsid w:val="00A77BBE"/>
    <w:rsid w:val="00C64910"/>
    <w:rsid w:val="00DA7372"/>
    <w:rsid w:val="00DE24E4"/>
    <w:rsid w:val="00DE4270"/>
    <w:rsid w:val="00E17E0E"/>
    <w:rsid w:val="00F45AFE"/>
    <w:rsid w:val="00FF6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14D6E4-E936-4CB8-9777-7AF0AB16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B0A"/>
    <w:pPr>
      <w:keepNext/>
      <w:keepLines/>
      <w:spacing w:before="480" w:after="120" w:line="276" w:lineRule="auto"/>
      <w:outlineLvl w:val="0"/>
    </w:pPr>
    <w:rPr>
      <w:rFonts w:eastAsia="Times New Roman" w:cstheme="minorHAnsi"/>
      <w:b/>
      <w:bCs/>
      <w:color w:val="000000" w:themeColor="text1"/>
      <w:sz w:val="32"/>
      <w:szCs w:val="32"/>
    </w:rPr>
  </w:style>
  <w:style w:type="paragraph" w:styleId="Heading2">
    <w:name w:val="heading 2"/>
    <w:basedOn w:val="Normal"/>
    <w:next w:val="Normal"/>
    <w:link w:val="Heading2Char"/>
    <w:uiPriority w:val="9"/>
    <w:semiHidden/>
    <w:unhideWhenUsed/>
    <w:qFormat/>
    <w:rsid w:val="002151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AFE"/>
    <w:pPr>
      <w:ind w:left="720"/>
      <w:contextualSpacing/>
    </w:pPr>
  </w:style>
  <w:style w:type="paragraph" w:styleId="Header">
    <w:name w:val="header"/>
    <w:basedOn w:val="Normal"/>
    <w:link w:val="HeaderChar"/>
    <w:uiPriority w:val="99"/>
    <w:unhideWhenUsed/>
    <w:rsid w:val="005C0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E9D"/>
  </w:style>
  <w:style w:type="paragraph" w:styleId="Footer">
    <w:name w:val="footer"/>
    <w:basedOn w:val="Normal"/>
    <w:link w:val="FooterChar"/>
    <w:uiPriority w:val="99"/>
    <w:unhideWhenUsed/>
    <w:rsid w:val="005C0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E9D"/>
  </w:style>
  <w:style w:type="paragraph" w:styleId="BalloonText">
    <w:name w:val="Balloon Text"/>
    <w:basedOn w:val="Normal"/>
    <w:link w:val="BalloonTextChar"/>
    <w:uiPriority w:val="99"/>
    <w:semiHidden/>
    <w:unhideWhenUsed/>
    <w:rsid w:val="006F3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064"/>
    <w:rPr>
      <w:rFonts w:ascii="Segoe UI" w:hAnsi="Segoe UI" w:cs="Segoe UI"/>
      <w:sz w:val="18"/>
      <w:szCs w:val="18"/>
    </w:rPr>
  </w:style>
  <w:style w:type="character" w:customStyle="1" w:styleId="Heading1Char">
    <w:name w:val="Heading 1 Char"/>
    <w:basedOn w:val="DefaultParagraphFont"/>
    <w:link w:val="Heading1"/>
    <w:uiPriority w:val="9"/>
    <w:rsid w:val="008A3B0A"/>
    <w:rPr>
      <w:rFonts w:eastAsia="Times New Roman" w:cstheme="minorHAnsi"/>
      <w:b/>
      <w:bCs/>
      <w:color w:val="000000" w:themeColor="text1"/>
      <w:sz w:val="32"/>
      <w:szCs w:val="32"/>
    </w:rPr>
  </w:style>
  <w:style w:type="character" w:customStyle="1" w:styleId="apple-style-span">
    <w:name w:val="apple-style-span"/>
    <w:basedOn w:val="DefaultParagraphFont"/>
    <w:rsid w:val="00105FF6"/>
  </w:style>
  <w:style w:type="character" w:customStyle="1" w:styleId="Heading2Char">
    <w:name w:val="Heading 2 Char"/>
    <w:basedOn w:val="DefaultParagraphFont"/>
    <w:link w:val="Heading2"/>
    <w:uiPriority w:val="9"/>
    <w:semiHidden/>
    <w:rsid w:val="00215131"/>
    <w:rPr>
      <w:rFonts w:asciiTheme="majorHAnsi" w:eastAsiaTheme="majorEastAsia" w:hAnsiTheme="majorHAnsi" w:cstheme="majorBidi"/>
      <w:color w:val="2E74B5" w:themeColor="accent1" w:themeShade="BF"/>
      <w:sz w:val="26"/>
      <w:szCs w:val="26"/>
    </w:rPr>
  </w:style>
  <w:style w:type="paragraph" w:customStyle="1" w:styleId="Default">
    <w:name w:val="Default"/>
    <w:rsid w:val="00215131"/>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276EF-543D-44D5-A335-3AF786230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McPherson</dc:creator>
  <cp:keywords/>
  <dc:description/>
  <cp:lastModifiedBy>Jodie McPherson</cp:lastModifiedBy>
  <cp:revision>6</cp:revision>
  <cp:lastPrinted>2018-11-15T21:10:00Z</cp:lastPrinted>
  <dcterms:created xsi:type="dcterms:W3CDTF">2018-10-23T19:06:00Z</dcterms:created>
  <dcterms:modified xsi:type="dcterms:W3CDTF">2018-12-03T02:29:00Z</dcterms:modified>
</cp:coreProperties>
</file>